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3E" w:rsidRDefault="007C4F3E" w:rsidP="007C4F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KREATIVITAS GURU DALAM PENGGUNAAN MEDIA PADA PEMBELAJARAN TEMATIK KELAS IV DI MI MA’ARIF NU NOTOG  KECAMATAN PATIKRAJA KABUPATEN BANYUMAS</w:t>
      </w:r>
    </w:p>
    <w:p w:rsidR="007C4F3E" w:rsidRDefault="007C4F3E" w:rsidP="007C4F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C4F3E" w:rsidRDefault="007C4F3E" w:rsidP="007C4F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Yunia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Caesar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Priastuti</w:t>
      </w:r>
      <w:proofErr w:type="spellEnd"/>
    </w:p>
    <w:p w:rsidR="007C4F3E" w:rsidRDefault="007C4F3E" w:rsidP="007C4F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NIM.1423305180</w:t>
      </w:r>
    </w:p>
    <w:p w:rsidR="007C4F3E" w:rsidRDefault="007C4F3E" w:rsidP="007C4F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Guru Madrasah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Ibtidaiyah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Tarbiyah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C4F3E" w:rsidRDefault="007C4F3E" w:rsidP="007C4F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Institut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Agama Islam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(IAIN) </w:t>
      </w:r>
    </w:p>
    <w:p w:rsidR="007C4F3E" w:rsidRDefault="007C4F3E" w:rsidP="007C4F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Purwokerto</w:t>
      </w:r>
      <w:proofErr w:type="spellEnd"/>
    </w:p>
    <w:p w:rsidR="007C4F3E" w:rsidRDefault="007C4F3E" w:rsidP="007C4F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C4F3E" w:rsidRDefault="007C4F3E" w:rsidP="007C4F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ABSTRAK</w:t>
      </w:r>
    </w:p>
    <w:p w:rsidR="007C4F3E" w:rsidRDefault="007C4F3E" w:rsidP="007C4F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4F3E" w:rsidRDefault="007C4F3E" w:rsidP="007C4F3E">
      <w:pPr>
        <w:spacing w:after="0" w:line="240" w:lineRule="auto"/>
        <w:ind w:firstLine="602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Kehadiran media pembelajaran memiliki arti penting bagi guru maupun siswa selama pembelajaran berlangsung. Media pembelajaran merupakan sarana untuk menyalurkan </w:t>
      </w:r>
      <w:r>
        <w:rPr>
          <w:rFonts w:ascii="Times New Roman" w:hAnsi="Times New Roman" w:cs="Times New Roman"/>
          <w:bCs/>
          <w:sz w:val="24"/>
          <w:szCs w:val="24"/>
        </w:rPr>
        <w:t>pesan</w:t>
      </w:r>
      <w:r>
        <w:rPr>
          <w:rFonts w:ascii="Times New Roman" w:hAnsi="Times New Roman" w:cs="Times New Roman"/>
          <w:sz w:val="24"/>
          <w:szCs w:val="24"/>
        </w:rPr>
        <w:t xml:space="preserve"> yang disampaikan oleh guru kepada siswa. Dengan demikian, interaksi antara guru dan siswa bisa berjalan dengan baik.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tercapai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membangkitkan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Hal ini berkaitan dengan kreativitas guru dalam mengajar. Seorang guru diituntut kreativitasnya dalam m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pembelajaran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tematik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Serta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ide-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idenya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melatih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kekreativitasan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guru.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guru.</w:t>
      </w:r>
      <w:proofErr w:type="gramEnd"/>
    </w:p>
    <w:p w:rsidR="007C4F3E" w:rsidRDefault="007C4F3E" w:rsidP="007C4F3E">
      <w:pPr>
        <w:spacing w:after="0" w:line="240" w:lineRule="auto"/>
        <w:ind w:firstLine="602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mengkaji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kreativitas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tematik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IV di MI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Ma’arif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Notog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mendeskripsikan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kreativitas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tematik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IV MI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Ma’arif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Notog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7C4F3E" w:rsidRDefault="007C4F3E" w:rsidP="007C4F3E">
      <w:pPr>
        <w:spacing w:after="0" w:line="240" w:lineRule="auto"/>
        <w:ind w:firstLine="602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field research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model Milles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Huberman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C4F3E" w:rsidRDefault="007C4F3E" w:rsidP="007C4F3E">
      <w:pPr>
        <w:spacing w:after="0" w:line="240" w:lineRule="auto"/>
        <w:ind w:firstLine="6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kreativitas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kreativitas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berkoordinasi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Madrasah,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sejawat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KKG,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pelatihan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/seminar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guru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memanfaatan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murah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merencanakan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montase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card sort, gallery walk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kreativitas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me-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matching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pengaturan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visual,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power point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video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kreativitas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mengobservasi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mengamati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indikator-indikator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disiapkan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mengecek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antusias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tercapai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paham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C4F3E" w:rsidRDefault="007C4F3E" w:rsidP="007C4F3E">
      <w:pPr>
        <w:spacing w:after="0" w:line="240" w:lineRule="auto"/>
        <w:ind w:firstLine="60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4F3E" w:rsidRDefault="007C4F3E" w:rsidP="007C4F3E">
      <w:pPr>
        <w:spacing w:after="0" w:line="240" w:lineRule="auto"/>
        <w:ind w:left="1610" w:hanging="161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>unc</w:t>
      </w:r>
      <w:r>
        <w:rPr>
          <w:rFonts w:ascii="Times New Roman" w:hAnsi="Times New Roman" w:cs="Times New Roman"/>
          <w:sz w:val="24"/>
          <w:szCs w:val="24"/>
        </w:rPr>
        <w:t>i : Kreativitas Guru Dalam Pe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nggunaa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Media, Pembelajaran Tematik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IV MI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Ma’arif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Notog</w:t>
      </w:r>
      <w:proofErr w:type="spellEnd"/>
    </w:p>
    <w:p w:rsidR="007C4F3E" w:rsidRPr="007C4F3E" w:rsidRDefault="007C4F3E">
      <w:pPr>
        <w:rPr>
          <w:lang w:val="en-US"/>
        </w:rPr>
      </w:pPr>
      <w:bookmarkStart w:id="0" w:name="_GoBack"/>
      <w:bookmarkEnd w:id="0"/>
    </w:p>
    <w:sectPr w:rsidR="007C4F3E" w:rsidRPr="007C4F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F3E" w:rsidRDefault="007C4F3E" w:rsidP="007C4F3E">
      <w:pPr>
        <w:spacing w:after="0" w:line="240" w:lineRule="auto"/>
      </w:pPr>
      <w:r>
        <w:separator/>
      </w:r>
    </w:p>
  </w:endnote>
  <w:endnote w:type="continuationSeparator" w:id="0">
    <w:p w:rsidR="007C4F3E" w:rsidRDefault="007C4F3E" w:rsidP="007C4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F3E" w:rsidRDefault="007C4F3E" w:rsidP="007C4F3E">
      <w:pPr>
        <w:spacing w:after="0" w:line="240" w:lineRule="auto"/>
      </w:pPr>
      <w:r>
        <w:separator/>
      </w:r>
    </w:p>
  </w:footnote>
  <w:footnote w:type="continuationSeparator" w:id="0">
    <w:p w:rsidR="007C4F3E" w:rsidRDefault="007C4F3E" w:rsidP="007C4F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3E"/>
    <w:rsid w:val="007C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3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F3E"/>
  </w:style>
  <w:style w:type="paragraph" w:styleId="Footer">
    <w:name w:val="footer"/>
    <w:basedOn w:val="Normal"/>
    <w:link w:val="FooterChar"/>
    <w:uiPriority w:val="99"/>
    <w:unhideWhenUsed/>
    <w:rsid w:val="007C4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F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3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F3E"/>
  </w:style>
  <w:style w:type="paragraph" w:styleId="Footer">
    <w:name w:val="footer"/>
    <w:basedOn w:val="Normal"/>
    <w:link w:val="FooterChar"/>
    <w:uiPriority w:val="99"/>
    <w:unhideWhenUsed/>
    <w:rsid w:val="007C4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2020-08-25T08:19:00Z</dcterms:created>
  <dcterms:modified xsi:type="dcterms:W3CDTF">2020-08-25T08:20:00Z</dcterms:modified>
</cp:coreProperties>
</file>