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D0F" w:rsidRPr="00782470" w:rsidRDefault="00085D0F" w:rsidP="00085D0F">
      <w:pPr>
        <w:pStyle w:val="NoSpacing"/>
        <w:jc w:val="center"/>
        <w:rPr>
          <w:rFonts w:ascii="Times New Roman" w:hAnsi="Times New Roman" w:cs="Times New Roman"/>
          <w:b/>
          <w:bCs/>
          <w:sz w:val="24"/>
          <w:szCs w:val="24"/>
        </w:rPr>
      </w:pPr>
      <w:r w:rsidRPr="00782470">
        <w:rPr>
          <w:rFonts w:ascii="Times New Roman" w:hAnsi="Times New Roman" w:cs="Times New Roman"/>
          <w:b/>
          <w:bCs/>
          <w:sz w:val="24"/>
          <w:szCs w:val="24"/>
        </w:rPr>
        <w:t xml:space="preserve">PENERAPAN STRATEGI </w:t>
      </w:r>
      <w:r w:rsidRPr="00782470">
        <w:rPr>
          <w:rFonts w:ascii="Times New Roman" w:hAnsi="Times New Roman" w:cs="Times New Roman"/>
          <w:b/>
          <w:bCs/>
          <w:i/>
          <w:iCs/>
          <w:sz w:val="24"/>
          <w:szCs w:val="24"/>
        </w:rPr>
        <w:t>INDEX CARD MATCH</w:t>
      </w:r>
      <w:r w:rsidRPr="00782470">
        <w:rPr>
          <w:rFonts w:ascii="Times New Roman" w:hAnsi="Times New Roman" w:cs="Times New Roman"/>
          <w:b/>
          <w:bCs/>
          <w:sz w:val="24"/>
          <w:szCs w:val="24"/>
        </w:rPr>
        <w:t xml:space="preserve"> </w:t>
      </w:r>
    </w:p>
    <w:p w:rsidR="00085D0F" w:rsidRPr="00782470" w:rsidRDefault="00085D0F" w:rsidP="00085D0F">
      <w:pPr>
        <w:pStyle w:val="NoSpacing"/>
        <w:jc w:val="center"/>
        <w:rPr>
          <w:rFonts w:ascii="Times New Roman" w:hAnsi="Times New Roman" w:cs="Times New Roman"/>
          <w:b/>
          <w:bCs/>
          <w:sz w:val="24"/>
          <w:szCs w:val="24"/>
        </w:rPr>
      </w:pPr>
      <w:r w:rsidRPr="00782470">
        <w:rPr>
          <w:rFonts w:ascii="Times New Roman" w:hAnsi="Times New Roman" w:cs="Times New Roman"/>
          <w:b/>
          <w:bCs/>
          <w:sz w:val="24"/>
          <w:szCs w:val="24"/>
        </w:rPr>
        <w:t xml:space="preserve">PADA PEMBELAJARAN BAHASA ARAB </w:t>
      </w:r>
    </w:p>
    <w:p w:rsidR="00085D0F" w:rsidRPr="00782470" w:rsidRDefault="00085D0F" w:rsidP="00085D0F">
      <w:pPr>
        <w:pStyle w:val="NoSpacing"/>
        <w:jc w:val="center"/>
        <w:rPr>
          <w:rFonts w:ascii="Times New Roman" w:hAnsi="Times New Roman" w:cs="Times New Roman"/>
          <w:b/>
          <w:bCs/>
          <w:sz w:val="24"/>
          <w:szCs w:val="24"/>
        </w:rPr>
      </w:pPr>
      <w:r w:rsidRPr="00782470">
        <w:rPr>
          <w:rFonts w:ascii="Times New Roman" w:hAnsi="Times New Roman" w:cs="Times New Roman"/>
          <w:b/>
          <w:bCs/>
          <w:sz w:val="24"/>
          <w:szCs w:val="24"/>
        </w:rPr>
        <w:t xml:space="preserve">DI SMP MUHAMMADIYAH CILONGOK </w:t>
      </w:r>
    </w:p>
    <w:p w:rsidR="00085D0F" w:rsidRPr="00782470" w:rsidRDefault="00085D0F" w:rsidP="00085D0F">
      <w:pPr>
        <w:pStyle w:val="NoSpacing"/>
        <w:jc w:val="center"/>
        <w:rPr>
          <w:rFonts w:ascii="Times New Roman" w:hAnsi="Times New Roman" w:cs="Times New Roman"/>
          <w:b/>
          <w:bCs/>
          <w:sz w:val="24"/>
          <w:szCs w:val="24"/>
        </w:rPr>
      </w:pPr>
      <w:r w:rsidRPr="00782470">
        <w:rPr>
          <w:rFonts w:ascii="Times New Roman" w:hAnsi="Times New Roman" w:cs="Times New Roman"/>
          <w:b/>
          <w:bCs/>
          <w:sz w:val="24"/>
          <w:szCs w:val="24"/>
        </w:rPr>
        <w:t>KABUPATEN BANYUMAS</w:t>
      </w:r>
    </w:p>
    <w:p w:rsidR="00085D0F" w:rsidRPr="0068709F" w:rsidRDefault="00085D0F" w:rsidP="00085D0F">
      <w:pPr>
        <w:pStyle w:val="NoSpacing"/>
        <w:jc w:val="center"/>
        <w:rPr>
          <w:rFonts w:asciiTheme="majorBidi" w:hAnsiTheme="majorBidi" w:cstheme="majorBidi"/>
          <w:b/>
          <w:bCs/>
          <w:sz w:val="24"/>
          <w:szCs w:val="24"/>
        </w:rPr>
      </w:pPr>
    </w:p>
    <w:p w:rsidR="00085D0F" w:rsidRDefault="00085D0F" w:rsidP="00085D0F">
      <w:pPr>
        <w:pStyle w:val="NoSpacing"/>
        <w:jc w:val="center"/>
        <w:rPr>
          <w:rFonts w:asciiTheme="majorBidi" w:hAnsiTheme="majorBidi" w:cstheme="majorBidi"/>
          <w:b/>
          <w:bCs/>
          <w:sz w:val="24"/>
          <w:szCs w:val="24"/>
        </w:rPr>
      </w:pPr>
    </w:p>
    <w:p w:rsidR="00085D0F" w:rsidRPr="00782470" w:rsidRDefault="00085D0F" w:rsidP="00085D0F">
      <w:pPr>
        <w:pStyle w:val="NoSpacing"/>
        <w:jc w:val="center"/>
        <w:rPr>
          <w:rFonts w:asciiTheme="majorBidi" w:hAnsiTheme="majorBidi" w:cstheme="majorBidi"/>
          <w:sz w:val="24"/>
          <w:szCs w:val="24"/>
        </w:rPr>
      </w:pPr>
      <w:r w:rsidRPr="00782470">
        <w:rPr>
          <w:rFonts w:asciiTheme="majorBidi" w:hAnsiTheme="majorBidi" w:cstheme="majorBidi"/>
          <w:sz w:val="24"/>
          <w:szCs w:val="24"/>
        </w:rPr>
        <w:t>Ermalia Fatmawati</w:t>
      </w:r>
    </w:p>
    <w:p w:rsidR="00085D0F" w:rsidRPr="00B329F8" w:rsidRDefault="00085D0F" w:rsidP="00085D0F">
      <w:pPr>
        <w:pStyle w:val="NoSpacing"/>
        <w:jc w:val="center"/>
        <w:rPr>
          <w:rFonts w:asciiTheme="majorBidi" w:hAnsiTheme="majorBidi" w:cstheme="majorBidi"/>
          <w:bCs/>
          <w:sz w:val="24"/>
          <w:szCs w:val="24"/>
        </w:rPr>
      </w:pPr>
      <w:r w:rsidRPr="00B329F8">
        <w:rPr>
          <w:rFonts w:asciiTheme="majorBidi" w:hAnsiTheme="majorBidi" w:cstheme="majorBidi"/>
          <w:sz w:val="24"/>
          <w:szCs w:val="24"/>
        </w:rPr>
        <w:t xml:space="preserve">NIM. </w:t>
      </w:r>
      <w:r w:rsidRPr="00B329F8">
        <w:rPr>
          <w:rFonts w:asciiTheme="majorBidi" w:hAnsiTheme="majorBidi" w:cstheme="majorBidi"/>
          <w:bCs/>
          <w:sz w:val="24"/>
          <w:szCs w:val="24"/>
        </w:rPr>
        <w:t>1323302010</w:t>
      </w:r>
    </w:p>
    <w:p w:rsidR="00085D0F" w:rsidRPr="001C7DEB" w:rsidRDefault="00085D0F" w:rsidP="00085D0F">
      <w:pPr>
        <w:pStyle w:val="NoSpacing"/>
        <w:jc w:val="center"/>
        <w:rPr>
          <w:rFonts w:asciiTheme="majorBidi" w:hAnsiTheme="majorBidi" w:cstheme="majorBidi"/>
          <w:b/>
          <w:bCs/>
          <w:sz w:val="24"/>
          <w:szCs w:val="24"/>
        </w:rPr>
      </w:pPr>
    </w:p>
    <w:p w:rsidR="00085D0F" w:rsidRPr="001C7DEB" w:rsidRDefault="00085D0F" w:rsidP="00085D0F">
      <w:pPr>
        <w:pStyle w:val="NoSpacing"/>
        <w:jc w:val="center"/>
        <w:rPr>
          <w:rFonts w:asciiTheme="majorBidi" w:hAnsiTheme="majorBidi" w:cstheme="majorBidi"/>
          <w:b/>
          <w:bCs/>
          <w:sz w:val="24"/>
          <w:szCs w:val="24"/>
        </w:rPr>
      </w:pPr>
    </w:p>
    <w:p w:rsidR="00085D0F" w:rsidRDefault="00085D0F" w:rsidP="00085D0F">
      <w:pPr>
        <w:pStyle w:val="NoSpacing"/>
        <w:jc w:val="center"/>
        <w:rPr>
          <w:rFonts w:asciiTheme="majorBidi" w:hAnsiTheme="majorBidi" w:cstheme="majorBidi"/>
          <w:b/>
          <w:bCs/>
          <w:sz w:val="24"/>
          <w:szCs w:val="24"/>
        </w:rPr>
      </w:pPr>
      <w:r w:rsidRPr="001C7DEB">
        <w:rPr>
          <w:rFonts w:asciiTheme="majorBidi" w:hAnsiTheme="majorBidi" w:cstheme="majorBidi"/>
          <w:b/>
          <w:bCs/>
          <w:sz w:val="24"/>
          <w:szCs w:val="24"/>
        </w:rPr>
        <w:t>Abstrak</w:t>
      </w:r>
    </w:p>
    <w:p w:rsidR="00085D0F" w:rsidRDefault="00085D0F" w:rsidP="00085D0F">
      <w:pPr>
        <w:pStyle w:val="NoSpacing"/>
        <w:jc w:val="center"/>
        <w:rPr>
          <w:rFonts w:asciiTheme="majorBidi" w:hAnsiTheme="majorBidi" w:cstheme="majorBidi"/>
          <w:b/>
          <w:bCs/>
          <w:sz w:val="24"/>
          <w:szCs w:val="24"/>
        </w:rPr>
      </w:pPr>
    </w:p>
    <w:p w:rsidR="00085D0F" w:rsidRDefault="00085D0F" w:rsidP="00085D0F">
      <w:pPr>
        <w:pStyle w:val="NoSpacing"/>
        <w:ind w:firstLine="709"/>
        <w:jc w:val="both"/>
        <w:rPr>
          <w:rFonts w:asciiTheme="majorBidi" w:hAnsiTheme="majorBidi" w:cstheme="majorBidi"/>
          <w:b/>
          <w:bCs/>
          <w:sz w:val="24"/>
          <w:szCs w:val="24"/>
        </w:rPr>
      </w:pPr>
      <w:bookmarkStart w:id="0" w:name="_GoBack"/>
      <w:r>
        <w:rPr>
          <w:rFonts w:asciiTheme="majorBidi" w:hAnsiTheme="majorBidi" w:cstheme="majorBidi"/>
          <w:sz w:val="24"/>
          <w:szCs w:val="24"/>
        </w:rPr>
        <w:t>Strategi</w:t>
      </w:r>
      <w:r w:rsidRPr="00AE78A2">
        <w:rPr>
          <w:rFonts w:asciiTheme="majorBidi" w:hAnsiTheme="majorBidi" w:cstheme="majorBidi"/>
          <w:i/>
          <w:iCs/>
          <w:sz w:val="24"/>
          <w:szCs w:val="24"/>
        </w:rPr>
        <w:t xml:space="preserve"> </w:t>
      </w:r>
      <w:r>
        <w:rPr>
          <w:rFonts w:asciiTheme="majorBidi" w:hAnsiTheme="majorBidi" w:cstheme="majorBidi"/>
          <w:i/>
          <w:iCs/>
          <w:sz w:val="24"/>
          <w:szCs w:val="24"/>
        </w:rPr>
        <w:t>index card match</w:t>
      </w:r>
      <w:r>
        <w:rPr>
          <w:rFonts w:asciiTheme="majorBidi" w:hAnsiTheme="majorBidi" w:cstheme="majorBidi"/>
          <w:sz w:val="24"/>
          <w:szCs w:val="24"/>
        </w:rPr>
        <w:t xml:space="preserve"> digunakan terutama saat materi kosakata. Dengan strategi ini </w:t>
      </w:r>
      <w:bookmarkEnd w:id="0"/>
      <w:r>
        <w:rPr>
          <w:rFonts w:asciiTheme="majorBidi" w:hAnsiTheme="majorBidi" w:cstheme="majorBidi"/>
          <w:sz w:val="24"/>
          <w:szCs w:val="24"/>
        </w:rPr>
        <w:t>diharapkan siswa lebih mudah menghafal kosa kata bahasa Arab. Karena mudahnya siswa dalam menghafal kosa kata tentu akan memudahkan siswa dalam belajar bahasa Arab. Semakin banyak siswa hafal kosa kata tentu akan memudahkan dalam belajar bahasa Arab baik aktif maupun pasif</w:t>
      </w:r>
    </w:p>
    <w:p w:rsidR="00085D0F" w:rsidRPr="00085D0F" w:rsidRDefault="00085D0F" w:rsidP="00085D0F">
      <w:pPr>
        <w:pStyle w:val="NoSpacing"/>
        <w:ind w:firstLine="709"/>
        <w:jc w:val="both"/>
        <w:rPr>
          <w:rFonts w:asciiTheme="majorBidi" w:hAnsiTheme="majorBidi" w:cstheme="majorBidi"/>
          <w:sz w:val="24"/>
          <w:szCs w:val="24"/>
        </w:rPr>
      </w:pPr>
      <w:r w:rsidRPr="00085D0F">
        <w:rPr>
          <w:rFonts w:asciiTheme="majorBidi" w:hAnsiTheme="majorBidi" w:cstheme="majorBidi"/>
          <w:sz w:val="24"/>
          <w:szCs w:val="24"/>
        </w:rPr>
        <w:t>Fokus dalam penelitian ini adalah “Bagaimana Penerapan Strategi Index Card Match Pada Pembelajaran Bahasa Arab di SMP Muhammadiyah Cilongok Kabupaten Banyumas?”</w:t>
      </w:r>
    </w:p>
    <w:p w:rsidR="00085D0F" w:rsidRDefault="00085D0F" w:rsidP="00085D0F">
      <w:pPr>
        <w:pStyle w:val="NoSpacing"/>
        <w:ind w:firstLine="708"/>
        <w:jc w:val="both"/>
        <w:rPr>
          <w:rFonts w:asciiTheme="majorBidi" w:hAnsiTheme="majorBidi" w:cstheme="majorBidi"/>
          <w:sz w:val="24"/>
          <w:szCs w:val="24"/>
          <w:lang w:eastAsia="ar-SA"/>
        </w:rPr>
      </w:pPr>
      <w:r w:rsidRPr="001C7DEB">
        <w:rPr>
          <w:rFonts w:asciiTheme="majorBidi" w:hAnsiTheme="majorBidi" w:cstheme="majorBidi"/>
          <w:sz w:val="24"/>
          <w:szCs w:val="24"/>
        </w:rPr>
        <w:t>Penelitian ini adalah penelitian lapangan dengan pendekatan kualitatif, dengan metode pengumpulkan data: observasi,</w:t>
      </w:r>
      <w:r w:rsidRPr="00A11C29">
        <w:rPr>
          <w:rFonts w:asciiTheme="majorBidi" w:hAnsiTheme="majorBidi" w:cstheme="majorBidi"/>
          <w:sz w:val="24"/>
          <w:szCs w:val="24"/>
        </w:rPr>
        <w:t xml:space="preserve"> </w:t>
      </w:r>
      <w:r w:rsidRPr="001C7DEB">
        <w:rPr>
          <w:rFonts w:asciiTheme="majorBidi" w:hAnsiTheme="majorBidi" w:cstheme="majorBidi"/>
          <w:sz w:val="24"/>
          <w:szCs w:val="24"/>
        </w:rPr>
        <w:t xml:space="preserve">wawancara, </w:t>
      </w:r>
      <w:r>
        <w:rPr>
          <w:rFonts w:asciiTheme="majorBidi" w:hAnsiTheme="majorBidi" w:cstheme="majorBidi"/>
          <w:sz w:val="24"/>
          <w:szCs w:val="24"/>
        </w:rPr>
        <w:t xml:space="preserve">dan </w:t>
      </w:r>
      <w:r w:rsidRPr="001C7DEB">
        <w:rPr>
          <w:rFonts w:asciiTheme="majorBidi" w:hAnsiTheme="majorBidi" w:cstheme="majorBidi"/>
          <w:sz w:val="24"/>
          <w:szCs w:val="24"/>
        </w:rPr>
        <w:t>dokumentasi</w:t>
      </w:r>
      <w:r>
        <w:rPr>
          <w:rFonts w:asciiTheme="majorBidi" w:hAnsiTheme="majorBidi" w:cstheme="majorBidi"/>
          <w:sz w:val="24"/>
          <w:szCs w:val="24"/>
        </w:rPr>
        <w:t xml:space="preserve">.  Subjek dalam penelitian ini adalah guru dan siswa kelas VII SMP Muhammadiyah Cilongok. Adapun objek dalam penelitian ini adalah penerapan </w:t>
      </w:r>
      <w:r w:rsidRPr="00155425">
        <w:rPr>
          <w:rFonts w:ascii="Times New Roman" w:hAnsi="Times New Roman" w:cs="Times New Roman"/>
          <w:sz w:val="24"/>
          <w:szCs w:val="24"/>
        </w:rPr>
        <w:t xml:space="preserve">Strategi </w:t>
      </w:r>
      <w:r w:rsidRPr="00155425">
        <w:rPr>
          <w:rFonts w:ascii="Times New Roman" w:hAnsi="Times New Roman" w:cs="Times New Roman"/>
          <w:i/>
          <w:iCs/>
          <w:sz w:val="24"/>
          <w:szCs w:val="24"/>
        </w:rPr>
        <w:t>Index Card Match</w:t>
      </w:r>
      <w:r w:rsidRPr="00155425">
        <w:rPr>
          <w:rFonts w:ascii="Times New Roman" w:hAnsi="Times New Roman" w:cs="Times New Roman"/>
          <w:sz w:val="24"/>
          <w:szCs w:val="24"/>
        </w:rPr>
        <w:t xml:space="preserve"> Pada Pembelajaran Bahasa Arab</w:t>
      </w:r>
      <w:r w:rsidRPr="00125228">
        <w:rPr>
          <w:rFonts w:asciiTheme="majorBidi" w:hAnsiTheme="majorBidi" w:cstheme="majorBidi"/>
          <w:sz w:val="24"/>
          <w:szCs w:val="24"/>
        </w:rPr>
        <w:t>.</w:t>
      </w:r>
      <w:r>
        <w:rPr>
          <w:rFonts w:asciiTheme="majorBidi" w:hAnsiTheme="majorBidi" w:cstheme="majorBidi"/>
          <w:sz w:val="24"/>
          <w:szCs w:val="24"/>
        </w:rPr>
        <w:t xml:space="preserve"> </w:t>
      </w:r>
      <w:r w:rsidRPr="001C7DEB">
        <w:rPr>
          <w:rFonts w:asciiTheme="majorBidi" w:hAnsiTheme="majorBidi" w:cstheme="majorBidi"/>
          <w:sz w:val="24"/>
          <w:szCs w:val="24"/>
        </w:rPr>
        <w:t xml:space="preserve">Analisis data </w:t>
      </w:r>
      <w:r>
        <w:rPr>
          <w:rFonts w:asciiTheme="majorBidi" w:hAnsiTheme="majorBidi" w:cstheme="majorBidi"/>
          <w:sz w:val="24"/>
          <w:szCs w:val="24"/>
        </w:rPr>
        <w:t xml:space="preserve">yang digunakan </w:t>
      </w:r>
      <w:r w:rsidRPr="001C7DEB">
        <w:rPr>
          <w:rFonts w:asciiTheme="majorBidi" w:hAnsiTheme="majorBidi" w:cstheme="majorBidi"/>
          <w:sz w:val="24"/>
          <w:szCs w:val="24"/>
        </w:rPr>
        <w:t xml:space="preserve">adalah analisis kualitatif dengan </w:t>
      </w:r>
      <w:r w:rsidRPr="001C7DEB">
        <w:rPr>
          <w:rFonts w:asciiTheme="majorBidi" w:hAnsiTheme="majorBidi" w:cstheme="majorBidi"/>
          <w:sz w:val="24"/>
          <w:szCs w:val="24"/>
          <w:lang w:eastAsia="ar-SA"/>
        </w:rPr>
        <w:t>teknik analisis model interaktif Miles dan Huberman yang dilakukan melalui tiga alur kegiatan yang saling berkaitan antara satu dengan lainnya.</w:t>
      </w:r>
    </w:p>
    <w:p w:rsidR="00085D0F" w:rsidRDefault="00085D0F" w:rsidP="00085D0F">
      <w:pPr>
        <w:pStyle w:val="NoSpacing"/>
        <w:ind w:firstLine="708"/>
        <w:jc w:val="both"/>
        <w:rPr>
          <w:rFonts w:asciiTheme="majorBidi" w:hAnsiTheme="majorBidi" w:cstheme="majorBidi"/>
          <w:sz w:val="24"/>
          <w:szCs w:val="24"/>
        </w:rPr>
      </w:pPr>
      <w:r>
        <w:rPr>
          <w:rFonts w:asciiTheme="majorBidi" w:hAnsiTheme="majorBidi" w:cstheme="majorBidi"/>
          <w:sz w:val="24"/>
          <w:szCs w:val="24"/>
        </w:rPr>
        <w:t xml:space="preserve">Dalam melaksanakan kegiatan pembelajaran Bahasa Arab di SMP Muhammadiyah Cilongok, guru juga sudah mampu melaksanakan langkah-langkah pembelajaran dengan strategi </w:t>
      </w:r>
      <w:r w:rsidRPr="00D8508E">
        <w:rPr>
          <w:rFonts w:asciiTheme="majorBidi" w:hAnsiTheme="majorBidi" w:cstheme="majorBidi"/>
          <w:i/>
          <w:iCs/>
          <w:sz w:val="24"/>
          <w:szCs w:val="24"/>
        </w:rPr>
        <w:t>index card match</w:t>
      </w:r>
      <w:r>
        <w:rPr>
          <w:rFonts w:asciiTheme="majorBidi" w:hAnsiTheme="majorBidi" w:cstheme="majorBidi"/>
          <w:sz w:val="24"/>
          <w:szCs w:val="24"/>
        </w:rPr>
        <w:t xml:space="preserve"> dengan baik, yaitu guru membagi siswa dalam dua kelompok, satu kelompok mendapat potongan kosakata/kalimat, kelompok yang lain mendapat artinyanya. Siswa kemudian diminta mencari pasangannya. Setelah semua kartu berpasangan, guru meminta siswa membacakan kartu dan pasangannya. Guru juga mampu mengkondisikan siswa sehingga pembelajaran berlangsung dengan lancar dan menyenangkan. Selain itu, dengan cara semacam diadakan kompetisi antar kelompok dalam menyelesaikan kegiatan mencari pasangan antara kosa kata dan artinya menjadikan siswa lebih bersemangat.</w:t>
      </w:r>
    </w:p>
    <w:p w:rsidR="00085D0F" w:rsidRDefault="00085D0F" w:rsidP="00085D0F">
      <w:pPr>
        <w:pStyle w:val="NoSpacing"/>
        <w:jc w:val="both"/>
        <w:rPr>
          <w:rFonts w:ascii="Times New Roman" w:hAnsi="Times New Roman" w:cs="Times New Roman"/>
        </w:rPr>
      </w:pPr>
    </w:p>
    <w:p w:rsidR="00085D0F" w:rsidRDefault="00085D0F" w:rsidP="00085D0F">
      <w:pPr>
        <w:pStyle w:val="NoSpacing"/>
        <w:ind w:firstLine="708"/>
        <w:jc w:val="both"/>
        <w:rPr>
          <w:rFonts w:ascii="Times New Roman" w:hAnsi="Times New Roman" w:cs="Times New Roman"/>
        </w:rPr>
      </w:pPr>
    </w:p>
    <w:p w:rsidR="00085D0F" w:rsidRDefault="00085D0F" w:rsidP="00085D0F">
      <w:pPr>
        <w:pStyle w:val="NoSpacing"/>
        <w:jc w:val="both"/>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7154545</wp:posOffset>
                </wp:positionH>
                <wp:positionV relativeFrom="paragraph">
                  <wp:posOffset>638810</wp:posOffset>
                </wp:positionV>
                <wp:extent cx="452120" cy="311785"/>
                <wp:effectExtent l="12700" t="12065" r="1143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311785"/>
                        </a:xfrm>
                        <a:prstGeom prst="rect">
                          <a:avLst/>
                        </a:prstGeom>
                        <a:solidFill>
                          <a:srgbClr val="FFFFFF"/>
                        </a:solidFill>
                        <a:ln w="9525">
                          <a:solidFill>
                            <a:schemeClr val="bg1">
                              <a:lumMod val="100000"/>
                              <a:lumOff val="0"/>
                            </a:schemeClr>
                          </a:solidFill>
                          <a:miter lim="800000"/>
                          <a:headEnd/>
                          <a:tailEnd/>
                        </a:ln>
                      </wps:spPr>
                      <wps:txbx>
                        <w:txbxContent>
                          <w:p w:rsidR="00085D0F" w:rsidRPr="008A46B5" w:rsidRDefault="00085D0F" w:rsidP="00085D0F">
                            <w:pPr>
                              <w:jc w:val="center"/>
                              <w:rPr>
                                <w:rFonts w:asciiTheme="majorBidi" w:hAnsiTheme="majorBidi" w:cstheme="majorBidi"/>
                                <w:sz w:val="24"/>
                                <w:szCs w:val="24"/>
                              </w:rPr>
                            </w:pPr>
                            <w:r>
                              <w:rPr>
                                <w:rFonts w:asciiTheme="majorBidi" w:hAnsiTheme="majorBidi" w:cstheme="majorBidi"/>
                                <w:sz w:val="24"/>
                                <w:szCs w:val="24"/>
                              </w:rPr>
                              <w:t>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63.35pt;margin-top:50.3pt;width:35.6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" strokecolor="white [3212]">
                <v:textbox>
                  <w:txbxContent>
                    <w:p w:rsidR="00085D0F" w:rsidRPr="008A46B5" w:rsidRDefault="00085D0F" w:rsidP="00085D0F">
                      <w:pPr>
                        <w:jc w:val="center"/>
                        <w:rPr>
                          <w:rFonts w:asciiTheme="majorBidi" w:hAnsiTheme="majorBidi" w:cstheme="majorBidi"/>
                          <w:sz w:val="24"/>
                          <w:szCs w:val="24"/>
                        </w:rPr>
                      </w:pPr>
                      <w:r>
                        <w:rPr>
                          <w:rFonts w:asciiTheme="majorBidi" w:hAnsiTheme="majorBidi" w:cstheme="majorBidi"/>
                          <w:sz w:val="24"/>
                          <w:szCs w:val="24"/>
                        </w:rPr>
                        <w:t>89</w:t>
                      </w:r>
                    </w:p>
                  </w:txbxContent>
                </v:textbox>
              </v:rect>
            </w:pict>
          </mc:Fallback>
        </mc:AlternateContent>
      </w:r>
      <w:r w:rsidRPr="001C7DEB">
        <w:rPr>
          <w:rFonts w:asciiTheme="majorBidi" w:hAnsiTheme="majorBidi" w:cstheme="majorBidi"/>
          <w:sz w:val="24"/>
          <w:szCs w:val="24"/>
        </w:rPr>
        <w:t>Kata Kunci</w:t>
      </w:r>
      <w:r w:rsidRPr="001C7DEB">
        <w:rPr>
          <w:rFonts w:asciiTheme="majorBidi" w:hAnsiTheme="majorBidi" w:cstheme="majorBidi"/>
          <w:sz w:val="24"/>
          <w:szCs w:val="24"/>
        </w:rPr>
        <w:tab/>
        <w:t xml:space="preserve">: </w:t>
      </w:r>
      <w:r>
        <w:rPr>
          <w:rFonts w:asciiTheme="majorBidi" w:hAnsiTheme="majorBidi" w:cstheme="majorBidi"/>
          <w:sz w:val="24"/>
          <w:szCs w:val="24"/>
        </w:rPr>
        <w:t xml:space="preserve">Strategi </w:t>
      </w:r>
      <w:r w:rsidRPr="00D8508E">
        <w:rPr>
          <w:rFonts w:asciiTheme="majorBidi" w:hAnsiTheme="majorBidi" w:cstheme="majorBidi"/>
          <w:i/>
          <w:iCs/>
          <w:sz w:val="24"/>
          <w:szCs w:val="24"/>
        </w:rPr>
        <w:t>index card match</w:t>
      </w:r>
      <w:r>
        <w:rPr>
          <w:rFonts w:asciiTheme="majorBidi" w:hAnsiTheme="majorBidi" w:cstheme="majorBidi"/>
          <w:sz w:val="24"/>
          <w:szCs w:val="24"/>
        </w:rPr>
        <w:t>, Bahasa Arab,</w:t>
      </w:r>
      <w:r w:rsidRPr="001C7DEB">
        <w:rPr>
          <w:rFonts w:asciiTheme="majorBidi" w:hAnsiTheme="majorBidi" w:cstheme="majorBidi"/>
          <w:sz w:val="24"/>
          <w:szCs w:val="24"/>
        </w:rPr>
        <w:t xml:space="preserve"> </w:t>
      </w:r>
      <w:r>
        <w:rPr>
          <w:rFonts w:asciiTheme="majorBidi" w:hAnsiTheme="majorBidi" w:cstheme="majorBidi"/>
          <w:sz w:val="24"/>
          <w:szCs w:val="24"/>
        </w:rPr>
        <w:t>SMP</w:t>
      </w:r>
    </w:p>
    <w:p w:rsidR="00085D0F" w:rsidRDefault="00085D0F" w:rsidP="00085D0F">
      <w:pPr>
        <w:pStyle w:val="NoSpacing"/>
        <w:jc w:val="both"/>
        <w:rPr>
          <w:rFonts w:asciiTheme="majorBidi" w:hAnsiTheme="majorBidi" w:cstheme="majorBidi"/>
          <w:sz w:val="24"/>
          <w:szCs w:val="24"/>
        </w:rPr>
      </w:pPr>
    </w:p>
    <w:p w:rsidR="004960F6" w:rsidRDefault="004960F6"/>
    <w:sectPr w:rsidR="00496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0F"/>
    <w:rsid w:val="00085D0F"/>
    <w:rsid w:val="004960F6"/>
    <w:rsid w:val="007A6064"/>
    <w:rsid w:val="00A3760D"/>
    <w:rsid w:val="00AB3E20"/>
    <w:rsid w:val="00CB6C9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D0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5D0F"/>
    <w:pPr>
      <w:spacing w:after="0" w:line="240" w:lineRule="auto"/>
    </w:pPr>
  </w:style>
  <w:style w:type="paragraph" w:styleId="ListParagraph">
    <w:name w:val="List Paragraph"/>
    <w:basedOn w:val="Normal"/>
    <w:link w:val="ListParagraphChar"/>
    <w:uiPriority w:val="34"/>
    <w:qFormat/>
    <w:rsid w:val="00085D0F"/>
    <w:pPr>
      <w:spacing w:after="200" w:line="276" w:lineRule="auto"/>
      <w:ind w:left="720"/>
      <w:contextualSpacing/>
    </w:pPr>
    <w:rPr>
      <w:rFonts w:eastAsiaTheme="minorEastAsia"/>
      <w:lang w:eastAsia="ii-CN"/>
    </w:rPr>
  </w:style>
  <w:style w:type="character" w:customStyle="1" w:styleId="ListParagraphChar">
    <w:name w:val="List Paragraph Char"/>
    <w:basedOn w:val="DefaultParagraphFont"/>
    <w:link w:val="ListParagraph"/>
    <w:uiPriority w:val="34"/>
    <w:rsid w:val="00085D0F"/>
    <w:rPr>
      <w:rFonts w:eastAsiaTheme="minorEastAsia"/>
      <w:lang w:eastAsia="ii-CN"/>
    </w:rPr>
  </w:style>
  <w:style w:type="character" w:customStyle="1" w:styleId="NoSpacingChar">
    <w:name w:val="No Spacing Char"/>
    <w:link w:val="NoSpacing"/>
    <w:uiPriority w:val="1"/>
    <w:locked/>
    <w:rsid w:val="00085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D0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5D0F"/>
    <w:pPr>
      <w:spacing w:after="0" w:line="240" w:lineRule="auto"/>
    </w:pPr>
  </w:style>
  <w:style w:type="paragraph" w:styleId="ListParagraph">
    <w:name w:val="List Paragraph"/>
    <w:basedOn w:val="Normal"/>
    <w:link w:val="ListParagraphChar"/>
    <w:uiPriority w:val="34"/>
    <w:qFormat/>
    <w:rsid w:val="00085D0F"/>
    <w:pPr>
      <w:spacing w:after="200" w:line="276" w:lineRule="auto"/>
      <w:ind w:left="720"/>
      <w:contextualSpacing/>
    </w:pPr>
    <w:rPr>
      <w:rFonts w:eastAsiaTheme="minorEastAsia"/>
      <w:lang w:eastAsia="ii-CN"/>
    </w:rPr>
  </w:style>
  <w:style w:type="character" w:customStyle="1" w:styleId="ListParagraphChar">
    <w:name w:val="List Paragraph Char"/>
    <w:basedOn w:val="DefaultParagraphFont"/>
    <w:link w:val="ListParagraph"/>
    <w:uiPriority w:val="34"/>
    <w:rsid w:val="00085D0F"/>
    <w:rPr>
      <w:rFonts w:eastAsiaTheme="minorEastAsia"/>
      <w:lang w:eastAsia="ii-CN"/>
    </w:rPr>
  </w:style>
  <w:style w:type="character" w:customStyle="1" w:styleId="NoSpacingChar">
    <w:name w:val="No Spacing Char"/>
    <w:link w:val="NoSpacing"/>
    <w:uiPriority w:val="1"/>
    <w:locked/>
    <w:rsid w:val="00085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ANDALUS SERVER</dc:creator>
  <cp:lastModifiedBy>ANDALUS SERVER</cp:lastModifiedBy>
  <cp:revision>1</cp:revision>
  <cp:lastPrinted>2019-07-22T11:56:00Z</cp:lastPrinted>
  <dcterms:created xsi:type="dcterms:W3CDTF">2019-07-22T11:56:00Z</dcterms:created>
  <dcterms:modified xsi:type="dcterms:W3CDTF">2019-07-22T11:56:00Z</dcterms:modified>
</cp:coreProperties>
</file>