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913" w:rsidRPr="0031124A" w:rsidRDefault="00051E8B" w:rsidP="00E426A0">
      <w:pPr>
        <w:rPr>
          <w:rFonts w:ascii="Times New Roman" w:eastAsia="Times New Roman" w:hAnsi="Times New Roman" w:cs="Times New Roman"/>
          <w:b/>
          <w:szCs w:val="24"/>
          <w:bdr w:val="none" w:sz="0" w:space="0" w:color="auto" w:frame="1"/>
          <w:lang w:eastAsia="id-ID"/>
        </w:rPr>
      </w:pPr>
      <w:r w:rsidRPr="0031124A">
        <w:rPr>
          <w:rFonts w:ascii="Times New Roman" w:hAnsi="Times New Roman" w:cs="Times New Roman"/>
          <w:noProof/>
          <w:szCs w:val="24"/>
        </w:rPr>
        <w:drawing>
          <wp:anchor distT="0" distB="0" distL="114300" distR="114300" simplePos="0" relativeHeight="251659264" behindDoc="0" locked="0" layoutInCell="1" allowOverlap="1">
            <wp:simplePos x="0" y="0"/>
            <wp:positionH relativeFrom="column">
              <wp:posOffset>2435679</wp:posOffset>
            </wp:positionH>
            <wp:positionV relativeFrom="paragraph">
              <wp:posOffset>-5812971</wp:posOffset>
            </wp:positionV>
            <wp:extent cx="1261110" cy="1058091"/>
            <wp:effectExtent l="19050" t="0" r="0" b="0"/>
            <wp:wrapNone/>
            <wp:docPr id="40" name="Picture 40" descr="S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TAIN"/>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1110" cy="1058091"/>
                    </a:xfrm>
                    <a:prstGeom prst="rect">
                      <a:avLst/>
                    </a:prstGeom>
                    <a:noFill/>
                  </pic:spPr>
                </pic:pic>
              </a:graphicData>
            </a:graphic>
          </wp:anchor>
        </w:drawing>
      </w:r>
      <w:r w:rsidR="00100913" w:rsidRPr="0031124A">
        <w:rPr>
          <w:rFonts w:ascii="Times New Roman" w:eastAsia="Times New Roman" w:hAnsi="Times New Roman" w:cs="Times New Roman"/>
          <w:b/>
          <w:szCs w:val="24"/>
          <w:bdr w:val="none" w:sz="0" w:space="0" w:color="auto" w:frame="1"/>
          <w:lang w:eastAsia="id-ID"/>
        </w:rPr>
        <w:t>TRACER STUDY ALUMNI D/III MANAJEMEN PERBANKAN SYARIAH FAKULTAS EKONOMI DAN BISNIS ISLAM IAIN PURWOKERTO</w:t>
      </w:r>
    </w:p>
    <w:p w:rsidR="00100913" w:rsidRPr="0031124A" w:rsidRDefault="00100913" w:rsidP="00100913">
      <w:pPr>
        <w:spacing w:after="0" w:line="240" w:lineRule="auto"/>
        <w:jc w:val="center"/>
        <w:rPr>
          <w:rFonts w:ascii="Times New Roman" w:eastAsia="MS Mincho" w:hAnsi="Times New Roman" w:cs="Times New Roman"/>
          <w:b/>
          <w:bCs/>
          <w:szCs w:val="24"/>
          <w:lang w:val="sv-SE"/>
        </w:rPr>
      </w:pPr>
      <w:r w:rsidRPr="0031124A">
        <w:rPr>
          <w:rFonts w:ascii="Times New Roman" w:eastAsia="MS Mincho" w:hAnsi="Times New Roman" w:cs="Times New Roman"/>
          <w:b/>
          <w:bCs/>
          <w:szCs w:val="24"/>
          <w:lang w:val="sv-SE"/>
        </w:rPr>
        <w:t>Yoiz Shofwa S, SP, M.Si</w:t>
      </w:r>
    </w:p>
    <w:p w:rsidR="00100913" w:rsidRPr="0031124A" w:rsidRDefault="00100913" w:rsidP="00100913">
      <w:pPr>
        <w:spacing w:after="0" w:line="240" w:lineRule="auto"/>
        <w:jc w:val="center"/>
        <w:rPr>
          <w:rFonts w:ascii="Times New Roman" w:eastAsia="MS Mincho" w:hAnsi="Times New Roman" w:cs="Times New Roman"/>
          <w:b/>
          <w:bCs/>
          <w:szCs w:val="24"/>
          <w:lang w:val="sv-SE"/>
        </w:rPr>
      </w:pPr>
      <w:r w:rsidRPr="0031124A">
        <w:rPr>
          <w:rFonts w:ascii="Times New Roman" w:eastAsia="MS Mincho" w:hAnsi="Times New Roman" w:cs="Times New Roman"/>
          <w:b/>
          <w:bCs/>
          <w:szCs w:val="24"/>
          <w:lang w:val="sv-SE"/>
        </w:rPr>
        <w:t>Dewi Laela Hilyatin, SE, M.S.I</w:t>
      </w:r>
    </w:p>
    <w:p w:rsidR="00100913" w:rsidRPr="0031124A" w:rsidRDefault="00100913" w:rsidP="00100913">
      <w:pPr>
        <w:spacing w:after="0" w:line="240" w:lineRule="auto"/>
        <w:jc w:val="center"/>
        <w:rPr>
          <w:rFonts w:ascii="Times New Roman" w:eastAsia="MS Mincho" w:hAnsi="Times New Roman" w:cs="Times New Roman"/>
          <w:b/>
          <w:bCs/>
          <w:szCs w:val="24"/>
          <w:lang w:val="sv-SE"/>
        </w:rPr>
      </w:pPr>
      <w:r w:rsidRPr="0031124A">
        <w:rPr>
          <w:rFonts w:ascii="Times New Roman" w:eastAsia="MS Mincho" w:hAnsi="Times New Roman" w:cs="Times New Roman"/>
          <w:b/>
          <w:bCs/>
          <w:szCs w:val="24"/>
          <w:lang w:val="sv-SE"/>
        </w:rPr>
        <w:t>Rahmini Hadi, SE, M.Si</w:t>
      </w:r>
    </w:p>
    <w:p w:rsidR="00100913" w:rsidRPr="0031124A" w:rsidRDefault="00100913" w:rsidP="00100913">
      <w:pPr>
        <w:spacing w:after="0" w:line="240" w:lineRule="auto"/>
        <w:jc w:val="center"/>
        <w:rPr>
          <w:rFonts w:ascii="Times New Roman" w:eastAsia="MS Mincho" w:hAnsi="Times New Roman" w:cs="Times New Roman"/>
          <w:b/>
          <w:bCs/>
          <w:szCs w:val="24"/>
          <w:lang w:val="sv-SE"/>
        </w:rPr>
      </w:pPr>
    </w:p>
    <w:p w:rsidR="00C11FA8" w:rsidRPr="0031124A" w:rsidRDefault="004F1BE3" w:rsidP="00C11FA8">
      <w:pPr>
        <w:spacing w:before="81" w:after="162" w:line="240" w:lineRule="auto"/>
        <w:ind w:firstLine="720"/>
        <w:jc w:val="both"/>
        <w:rPr>
          <w:rFonts w:ascii="Times New Roman" w:hAnsi="Times New Roman" w:cs="Times New Roman"/>
          <w:szCs w:val="24"/>
        </w:rPr>
      </w:pPr>
      <w:proofErr w:type="gramStart"/>
      <w:r w:rsidRPr="0031124A">
        <w:rPr>
          <w:rFonts w:ascii="Times New Roman" w:hAnsi="Times New Roman" w:cs="Times New Roman"/>
          <w:b/>
          <w:szCs w:val="24"/>
        </w:rPr>
        <w:t>Abstrak</w:t>
      </w:r>
      <w:r w:rsidRPr="0031124A">
        <w:rPr>
          <w:rFonts w:ascii="Times New Roman" w:hAnsi="Times New Roman" w:cs="Times New Roman"/>
          <w:szCs w:val="24"/>
        </w:rPr>
        <w:t xml:space="preserve"> :</w:t>
      </w:r>
      <w:proofErr w:type="gramEnd"/>
      <w:r w:rsidR="00097654" w:rsidRPr="0031124A">
        <w:rPr>
          <w:rFonts w:ascii="Times New Roman" w:hAnsi="Times New Roman" w:cs="Times New Roman"/>
          <w:szCs w:val="24"/>
        </w:rPr>
        <w:t xml:space="preserve"> </w:t>
      </w:r>
      <w:r w:rsidR="00100913" w:rsidRPr="0031124A">
        <w:rPr>
          <w:rFonts w:ascii="Times New Roman" w:eastAsia="Times New Roman" w:hAnsi="Times New Roman" w:cs="Times New Roman"/>
          <w:szCs w:val="24"/>
          <w:lang w:eastAsia="id-ID"/>
        </w:rPr>
        <w:t xml:space="preserve">Potensi peningkatan lembaga keuangan syariah baik bank maupun non bank dan unit bisnis syariah yang cukup besar tentunya membutuhkan SDM berbasis keilmuan ekonomi syariah dengan jumlah yang cukup banyak. </w:t>
      </w:r>
      <w:proofErr w:type="gramStart"/>
      <w:r w:rsidR="00100913" w:rsidRPr="0031124A">
        <w:rPr>
          <w:rFonts w:ascii="Times New Roman" w:eastAsia="Times New Roman" w:hAnsi="Times New Roman" w:cs="Times New Roman"/>
          <w:szCs w:val="24"/>
          <w:bdr w:val="none" w:sz="0" w:space="0" w:color="auto" w:frame="1"/>
          <w:lang w:eastAsia="id-ID"/>
        </w:rPr>
        <w:t>Kebutuhan SDM pada dunia kerja yang cukup banyak merupakan peluang bagi lulusan perguruan tinggi untuk berkarir.</w:t>
      </w:r>
      <w:proofErr w:type="gramEnd"/>
      <w:r w:rsidR="00100913" w:rsidRPr="0031124A">
        <w:rPr>
          <w:rFonts w:ascii="Times New Roman" w:eastAsia="Times New Roman" w:hAnsi="Times New Roman" w:cs="Times New Roman"/>
          <w:szCs w:val="24"/>
          <w:bdr w:val="none" w:sz="0" w:space="0" w:color="auto" w:frame="1"/>
          <w:lang w:eastAsia="id-ID"/>
        </w:rPr>
        <w:t xml:space="preserve"> </w:t>
      </w:r>
      <w:proofErr w:type="gramStart"/>
      <w:r w:rsidR="00100913" w:rsidRPr="0031124A">
        <w:rPr>
          <w:rFonts w:ascii="Times New Roman" w:eastAsia="Times New Roman" w:hAnsi="Times New Roman" w:cs="Times New Roman"/>
          <w:szCs w:val="24"/>
          <w:bdr w:val="none" w:sz="0" w:space="0" w:color="auto" w:frame="1"/>
          <w:lang w:eastAsia="id-ID"/>
        </w:rPr>
        <w:t xml:space="preserve">Namun demikian lulusan tidak mudah untuk mendapatkan peluang tersebut, karena dari tahun </w:t>
      </w:r>
      <w:r w:rsidR="00100913" w:rsidRPr="0031124A">
        <w:rPr>
          <w:rFonts w:ascii="Times New Roman" w:hAnsi="Times New Roman" w:cs="Times New Roman"/>
          <w:szCs w:val="24"/>
        </w:rPr>
        <w:t>ke</w:t>
      </w:r>
      <w:r w:rsidR="00100913" w:rsidRPr="0031124A">
        <w:rPr>
          <w:rFonts w:ascii="Times New Roman" w:eastAsia="Times New Roman" w:hAnsi="Times New Roman" w:cs="Times New Roman"/>
          <w:szCs w:val="24"/>
          <w:bdr w:val="none" w:sz="0" w:space="0" w:color="auto" w:frame="1"/>
          <w:lang w:eastAsia="id-ID"/>
        </w:rPr>
        <w:t xml:space="preserve"> tahun jumlah lulusan semakin meningkat seiring dengan peningkatan jumlah program studi pada perguruan tinggi.</w:t>
      </w:r>
      <w:proofErr w:type="gramEnd"/>
      <w:r w:rsidR="00100913" w:rsidRPr="0031124A">
        <w:rPr>
          <w:rFonts w:ascii="Times New Roman" w:hAnsi="Times New Roman" w:cs="Times New Roman"/>
          <w:szCs w:val="24"/>
        </w:rPr>
        <w:t xml:space="preserve"> </w:t>
      </w:r>
      <w:r w:rsidR="00100913" w:rsidRPr="0031124A">
        <w:rPr>
          <w:rFonts w:ascii="Times New Roman" w:eastAsia="Times New Roman" w:hAnsi="Times New Roman" w:cs="Times New Roman"/>
          <w:szCs w:val="24"/>
          <w:lang w:eastAsia="id-ID"/>
        </w:rPr>
        <w:t>Program studi Manajemen Perbankan Syariah IAIN Purwokerto</w:t>
      </w:r>
      <w:r w:rsidR="00100913" w:rsidRPr="0031124A">
        <w:rPr>
          <w:rFonts w:ascii="Times New Roman" w:hAnsi="Times New Roman" w:cs="Times New Roman"/>
          <w:szCs w:val="24"/>
        </w:rPr>
        <w:t xml:space="preserve"> di tengah massifikasi pendidikan tinggi di Indonesia yang ditandai oleh menjamurnya pembukaan program studi baru pada perguruan tinggi di bidang Ekonomi Islam dan Perbankan Syariah, perhatian terhadap keterkaitan antara pendidikan tinggi dengan perubahan-perubahan industri dan korporasi di dunia kerja perlu mendapat tekanan khusus dan berkesinambungan.</w:t>
      </w:r>
      <w:r w:rsidR="00C11FA8" w:rsidRPr="0031124A">
        <w:rPr>
          <w:rFonts w:ascii="Times New Roman" w:hAnsi="Times New Roman" w:cs="Times New Roman"/>
          <w:szCs w:val="24"/>
        </w:rPr>
        <w:t xml:space="preserve"> </w:t>
      </w:r>
      <w:proofErr w:type="gramStart"/>
      <w:r w:rsidR="00C11FA8" w:rsidRPr="0031124A">
        <w:rPr>
          <w:rFonts w:ascii="Times New Roman" w:eastAsia="Calibri" w:hAnsi="Times New Roman" w:cs="Times New Roman"/>
          <w:i/>
          <w:iCs/>
          <w:szCs w:val="24"/>
          <w:lang w:eastAsia="id-ID"/>
        </w:rPr>
        <w:t xml:space="preserve">Importance Performance Analysis </w:t>
      </w:r>
      <w:r w:rsidR="00C11FA8" w:rsidRPr="0031124A">
        <w:rPr>
          <w:rFonts w:ascii="Times New Roman" w:eastAsia="Calibri" w:hAnsi="Times New Roman" w:cs="Times New Roman"/>
          <w:szCs w:val="24"/>
          <w:lang w:eastAsia="id-ID"/>
        </w:rPr>
        <w:t xml:space="preserve">digunakan untuk </w:t>
      </w:r>
      <w:r w:rsidR="00C11FA8" w:rsidRPr="0031124A">
        <w:rPr>
          <w:rFonts w:ascii="Times New Roman" w:eastAsia="Calibri" w:hAnsi="Times New Roman" w:cs="Times New Roman"/>
          <w:szCs w:val="24"/>
          <w:lang w:val="nb-NO" w:eastAsia="id-ID"/>
        </w:rPr>
        <w:t xml:space="preserve">mengukur kepuasan </w:t>
      </w:r>
      <w:r w:rsidR="00C11FA8" w:rsidRPr="0031124A">
        <w:rPr>
          <w:rFonts w:ascii="Times New Roman" w:eastAsia="Calibri" w:hAnsi="Times New Roman" w:cs="Times New Roman"/>
          <w:i/>
          <w:szCs w:val="24"/>
          <w:lang w:val="nb-NO" w:eastAsia="id-ID"/>
        </w:rPr>
        <w:t xml:space="preserve">employer </w:t>
      </w:r>
      <w:r w:rsidR="00C11FA8" w:rsidRPr="0031124A">
        <w:rPr>
          <w:rFonts w:ascii="Times New Roman" w:eastAsia="Calibri" w:hAnsi="Times New Roman" w:cs="Times New Roman"/>
          <w:szCs w:val="24"/>
          <w:lang w:val="nb-NO" w:eastAsia="id-ID"/>
        </w:rPr>
        <w:t xml:space="preserve">dan </w:t>
      </w:r>
      <w:r w:rsidR="00C11FA8" w:rsidRPr="0031124A">
        <w:rPr>
          <w:rFonts w:ascii="Times New Roman" w:eastAsia="Calibri" w:hAnsi="Times New Roman" w:cs="Times New Roman"/>
          <w:szCs w:val="24"/>
          <w:lang w:eastAsia="id-ID"/>
        </w:rPr>
        <w:t xml:space="preserve">memetakan </w:t>
      </w:r>
      <w:r w:rsidR="00C11FA8" w:rsidRPr="0031124A">
        <w:rPr>
          <w:rFonts w:ascii="Times New Roman" w:hAnsi="Times New Roman" w:cs="Times New Roman"/>
          <w:szCs w:val="24"/>
          <w:lang w:val="nb-NO"/>
        </w:rPr>
        <w:t>harapan</w:t>
      </w:r>
      <w:r w:rsidR="00C11FA8" w:rsidRPr="0031124A">
        <w:rPr>
          <w:rFonts w:ascii="Times New Roman" w:eastAsia="Calibri" w:hAnsi="Times New Roman" w:cs="Times New Roman"/>
          <w:szCs w:val="24"/>
          <w:lang w:val="nb-NO" w:eastAsia="id-ID"/>
        </w:rPr>
        <w:t>/kebutuhan-kebutuhan mereka mengenai SDM perbankan syariah.</w:t>
      </w:r>
      <w:proofErr w:type="gramEnd"/>
      <w:r w:rsidR="00C11FA8" w:rsidRPr="0031124A">
        <w:rPr>
          <w:rFonts w:ascii="Times New Roman" w:eastAsia="Calibri" w:hAnsi="Times New Roman" w:cs="Times New Roman"/>
          <w:szCs w:val="24"/>
          <w:lang w:val="nb-NO" w:eastAsia="id-ID"/>
        </w:rPr>
        <w:t xml:space="preserve"> </w:t>
      </w:r>
      <w:proofErr w:type="gramStart"/>
      <w:r w:rsidR="00C11FA8" w:rsidRPr="0031124A">
        <w:rPr>
          <w:rFonts w:ascii="Times New Roman" w:eastAsia="Calibri" w:hAnsi="Times New Roman" w:cs="Times New Roman"/>
          <w:i/>
          <w:iCs/>
          <w:szCs w:val="24"/>
          <w:lang w:eastAsia="id-ID"/>
        </w:rPr>
        <w:t>Importance</w:t>
      </w:r>
      <w:r w:rsidR="00C11FA8" w:rsidRPr="0031124A">
        <w:rPr>
          <w:rFonts w:ascii="Times New Roman" w:eastAsia="Calibri" w:hAnsi="Times New Roman" w:cs="Times New Roman"/>
          <w:i/>
          <w:iCs/>
          <w:szCs w:val="24"/>
          <w:lang w:val="nb-NO" w:eastAsia="id-ID"/>
        </w:rPr>
        <w:t xml:space="preserve"> </w:t>
      </w:r>
      <w:r w:rsidR="00C11FA8" w:rsidRPr="0031124A">
        <w:rPr>
          <w:rFonts w:ascii="Times New Roman" w:eastAsia="Calibri" w:hAnsi="Times New Roman" w:cs="Times New Roman"/>
          <w:i/>
          <w:iCs/>
          <w:szCs w:val="24"/>
          <w:lang w:eastAsia="id-ID"/>
        </w:rPr>
        <w:t xml:space="preserve">Performance Analysis </w:t>
      </w:r>
      <w:r w:rsidR="00C11FA8" w:rsidRPr="0031124A">
        <w:rPr>
          <w:rFonts w:ascii="Times New Roman" w:eastAsia="Calibri" w:hAnsi="Times New Roman" w:cs="Times New Roman"/>
          <w:szCs w:val="24"/>
          <w:lang w:eastAsia="id-ID"/>
        </w:rPr>
        <w:t>terdiri dari dua komponen yaitu analisis kuadran dan analisis</w:t>
      </w:r>
      <w:r w:rsidR="00C11FA8" w:rsidRPr="0031124A">
        <w:rPr>
          <w:rFonts w:ascii="Times New Roman" w:eastAsia="Calibri" w:hAnsi="Times New Roman" w:cs="Times New Roman"/>
          <w:szCs w:val="24"/>
          <w:lang w:val="nb-NO" w:eastAsia="id-ID"/>
        </w:rPr>
        <w:t xml:space="preserve"> </w:t>
      </w:r>
      <w:r w:rsidR="00C11FA8" w:rsidRPr="0031124A">
        <w:rPr>
          <w:rFonts w:ascii="Times New Roman" w:eastAsia="Calibri" w:hAnsi="Times New Roman" w:cs="Times New Roman"/>
          <w:szCs w:val="24"/>
          <w:lang w:eastAsia="id-ID"/>
        </w:rPr>
        <w:t>kesenjangan (gap).</w:t>
      </w:r>
      <w:proofErr w:type="gramEnd"/>
      <w:r w:rsidR="00C11FA8" w:rsidRPr="0031124A">
        <w:rPr>
          <w:rFonts w:ascii="Times New Roman" w:eastAsia="Calibri" w:hAnsi="Times New Roman" w:cs="Times New Roman"/>
          <w:szCs w:val="24"/>
          <w:lang w:eastAsia="id-ID"/>
        </w:rPr>
        <w:t xml:space="preserve"> </w:t>
      </w:r>
      <w:r w:rsidR="00C11FA8" w:rsidRPr="0031124A">
        <w:rPr>
          <w:rFonts w:ascii="Times New Roman" w:hAnsi="Times New Roman" w:cs="Times New Roman"/>
          <w:szCs w:val="24"/>
        </w:rPr>
        <w:t xml:space="preserve">Kebanyakan alumni menilai bahwa program DIII memang diperuntukan untuk mereka yang ingin langsung bekerja setelah </w:t>
      </w:r>
      <w:proofErr w:type="gramStart"/>
      <w:r w:rsidR="00C11FA8" w:rsidRPr="0031124A">
        <w:rPr>
          <w:rFonts w:ascii="Times New Roman" w:hAnsi="Times New Roman" w:cs="Times New Roman"/>
          <w:szCs w:val="24"/>
        </w:rPr>
        <w:t>lulus</w:t>
      </w:r>
      <w:proofErr w:type="gramEnd"/>
      <w:r w:rsidR="00C11FA8" w:rsidRPr="0031124A">
        <w:rPr>
          <w:rFonts w:ascii="Times New Roman" w:hAnsi="Times New Roman" w:cs="Times New Roman"/>
          <w:szCs w:val="24"/>
        </w:rPr>
        <w:t xml:space="preserve"> kuliah, karena waktu perkuliahannya yang relative pendek. </w:t>
      </w:r>
      <w:proofErr w:type="gramStart"/>
      <w:r w:rsidR="00C11FA8" w:rsidRPr="0031124A">
        <w:rPr>
          <w:rFonts w:ascii="Times New Roman" w:hAnsi="Times New Roman" w:cs="Times New Roman"/>
          <w:szCs w:val="24"/>
        </w:rPr>
        <w:t>Sedangkan untuk kurikulum mereka berpendapat masih perlu ditambahkan mata kuliah yang sifatnya praktek.</w:t>
      </w:r>
      <w:proofErr w:type="gramEnd"/>
      <w:r w:rsidR="00C11FA8" w:rsidRPr="0031124A">
        <w:rPr>
          <w:rFonts w:ascii="Times New Roman" w:hAnsi="Times New Roman" w:cs="Times New Roman"/>
          <w:szCs w:val="24"/>
        </w:rPr>
        <w:t xml:space="preserve"> Hasil analisis IPA menunjukkan bahwa </w:t>
      </w:r>
      <w:r w:rsidR="00C11FA8" w:rsidRPr="0031124A">
        <w:rPr>
          <w:rFonts w:ascii="Times New Roman" w:hAnsi="Times New Roman" w:cs="Times New Roman"/>
          <w:iCs/>
          <w:szCs w:val="24"/>
          <w:lang w:val="id-ID" w:eastAsia="id-ID"/>
        </w:rPr>
        <w:t xml:space="preserve">kualifikasi yang dianggap penting oleh </w:t>
      </w:r>
      <w:r w:rsidR="00C11FA8" w:rsidRPr="0031124A">
        <w:rPr>
          <w:rFonts w:ascii="Times New Roman" w:hAnsi="Times New Roman" w:cs="Times New Roman"/>
          <w:iCs/>
          <w:szCs w:val="24"/>
          <w:lang w:eastAsia="id-ID"/>
        </w:rPr>
        <w:t>stakeholder</w:t>
      </w:r>
      <w:r w:rsidR="00C11FA8" w:rsidRPr="0031124A">
        <w:rPr>
          <w:rFonts w:ascii="Times New Roman" w:hAnsi="Times New Roman" w:cs="Times New Roman"/>
          <w:iCs/>
          <w:szCs w:val="24"/>
          <w:lang w:val="id-ID" w:eastAsia="id-ID"/>
        </w:rPr>
        <w:t xml:space="preserve"> yang telah </w:t>
      </w:r>
      <w:proofErr w:type="gramStart"/>
      <w:r w:rsidR="00C11FA8" w:rsidRPr="0031124A">
        <w:rPr>
          <w:rFonts w:ascii="Times New Roman" w:hAnsi="Times New Roman" w:cs="Times New Roman"/>
          <w:iCs/>
          <w:szCs w:val="24"/>
          <w:lang w:val="id-ID" w:eastAsia="id-ID"/>
        </w:rPr>
        <w:t>sesuai  dengan</w:t>
      </w:r>
      <w:proofErr w:type="gramEnd"/>
      <w:r w:rsidR="00C11FA8" w:rsidRPr="0031124A">
        <w:rPr>
          <w:rFonts w:ascii="Times New Roman" w:hAnsi="Times New Roman" w:cs="Times New Roman"/>
          <w:iCs/>
          <w:szCs w:val="24"/>
          <w:lang w:val="id-ID" w:eastAsia="id-ID"/>
        </w:rPr>
        <w:t xml:space="preserve"> harapan </w:t>
      </w:r>
      <w:r w:rsidR="00C11FA8" w:rsidRPr="0031124A">
        <w:rPr>
          <w:rFonts w:ascii="Times New Roman" w:hAnsi="Times New Roman" w:cs="Times New Roman"/>
          <w:iCs/>
          <w:szCs w:val="24"/>
          <w:lang w:eastAsia="id-ID"/>
        </w:rPr>
        <w:t xml:space="preserve">stakeholder </w:t>
      </w:r>
      <w:r w:rsidR="00C11FA8" w:rsidRPr="0031124A">
        <w:rPr>
          <w:rFonts w:ascii="Times New Roman" w:hAnsi="Times New Roman" w:cs="Times New Roman"/>
          <w:iCs/>
          <w:szCs w:val="24"/>
          <w:lang w:val="id-ID" w:eastAsia="id-ID"/>
        </w:rPr>
        <w:t>dan sangat memuaskan sehingga wajib dipertahankan</w:t>
      </w:r>
      <w:r w:rsidR="00C11FA8" w:rsidRPr="0031124A">
        <w:rPr>
          <w:rFonts w:ascii="Times New Roman" w:hAnsi="Times New Roman" w:cs="Times New Roman"/>
          <w:iCs/>
          <w:szCs w:val="24"/>
          <w:lang w:eastAsia="id-ID"/>
        </w:rPr>
        <w:t xml:space="preserve"> adalah</w:t>
      </w:r>
      <w:r w:rsidR="00C11FA8" w:rsidRPr="0031124A">
        <w:rPr>
          <w:rFonts w:ascii="Times New Roman" w:hAnsi="Times New Roman" w:cs="Times New Roman"/>
          <w:iCs/>
          <w:szCs w:val="24"/>
          <w:lang w:val="id-ID" w:eastAsia="id-ID"/>
        </w:rPr>
        <w:t xml:space="preserve"> item yang masuk dalam kuadran B </w:t>
      </w:r>
      <w:r w:rsidR="00C11FA8" w:rsidRPr="0031124A">
        <w:rPr>
          <w:rFonts w:ascii="Times New Roman" w:hAnsi="Times New Roman" w:cs="Times New Roman"/>
          <w:iCs/>
          <w:szCs w:val="24"/>
          <w:lang w:eastAsia="id-ID"/>
        </w:rPr>
        <w:t>(</w:t>
      </w:r>
      <w:r w:rsidR="00C11FA8" w:rsidRPr="0031124A">
        <w:rPr>
          <w:rFonts w:ascii="Times New Roman" w:hAnsi="Times New Roman" w:cs="Times New Roman"/>
          <w:iCs/>
          <w:szCs w:val="24"/>
          <w:lang w:val="id-ID" w:eastAsia="id-ID"/>
        </w:rPr>
        <w:t>Kemampuan bekerja secara produktif</w:t>
      </w:r>
      <w:r w:rsidR="00C11FA8" w:rsidRPr="0031124A">
        <w:rPr>
          <w:rFonts w:ascii="Times New Roman" w:hAnsi="Times New Roman" w:cs="Times New Roman"/>
          <w:iCs/>
          <w:szCs w:val="24"/>
          <w:lang w:eastAsia="id-ID"/>
        </w:rPr>
        <w:t xml:space="preserve">, </w:t>
      </w:r>
      <w:r w:rsidR="00C11FA8" w:rsidRPr="0031124A">
        <w:rPr>
          <w:rFonts w:ascii="Times New Roman" w:hAnsi="Times New Roman" w:cs="Times New Roman"/>
          <w:iCs/>
          <w:szCs w:val="24"/>
          <w:lang w:val="id-ID" w:eastAsia="id-ID"/>
        </w:rPr>
        <w:t>Kemampuan mendengar secara efektif</w:t>
      </w:r>
      <w:r w:rsidR="00C11FA8" w:rsidRPr="0031124A">
        <w:rPr>
          <w:rFonts w:ascii="Times New Roman" w:hAnsi="Times New Roman" w:cs="Times New Roman"/>
          <w:iCs/>
          <w:szCs w:val="24"/>
          <w:lang w:eastAsia="id-ID"/>
        </w:rPr>
        <w:t xml:space="preserve">, </w:t>
      </w:r>
      <w:r w:rsidR="00C11FA8" w:rsidRPr="0031124A">
        <w:rPr>
          <w:rFonts w:ascii="Times New Roman" w:hAnsi="Times New Roman" w:cs="Times New Roman"/>
          <w:iCs/>
          <w:szCs w:val="24"/>
          <w:lang w:val="id-ID" w:eastAsia="id-ID"/>
        </w:rPr>
        <w:t>Kemampuan mengemuk</w:t>
      </w:r>
      <w:r w:rsidR="00C11FA8" w:rsidRPr="0031124A">
        <w:rPr>
          <w:rFonts w:ascii="Times New Roman" w:hAnsi="Times New Roman" w:cs="Times New Roman"/>
          <w:iCs/>
          <w:szCs w:val="24"/>
          <w:lang w:eastAsia="id-ID"/>
        </w:rPr>
        <w:t>a</w:t>
      </w:r>
      <w:r w:rsidR="00C11FA8" w:rsidRPr="0031124A">
        <w:rPr>
          <w:rFonts w:ascii="Times New Roman" w:hAnsi="Times New Roman" w:cs="Times New Roman"/>
          <w:iCs/>
          <w:szCs w:val="24"/>
          <w:lang w:val="id-ID" w:eastAsia="id-ID"/>
        </w:rPr>
        <w:t>kan ide, pendapat (inisiatif) dan presentasi</w:t>
      </w:r>
      <w:r w:rsidR="00C11FA8" w:rsidRPr="0031124A">
        <w:rPr>
          <w:rFonts w:ascii="Times New Roman" w:hAnsi="Times New Roman" w:cs="Times New Roman"/>
          <w:iCs/>
          <w:szCs w:val="24"/>
          <w:lang w:eastAsia="id-ID"/>
        </w:rPr>
        <w:t xml:space="preserve">, </w:t>
      </w:r>
      <w:r w:rsidR="00C11FA8" w:rsidRPr="0031124A">
        <w:rPr>
          <w:rFonts w:ascii="Times New Roman" w:hAnsi="Times New Roman" w:cs="Times New Roman"/>
          <w:iCs/>
          <w:szCs w:val="24"/>
          <w:lang w:val="id-ID" w:eastAsia="id-ID"/>
        </w:rPr>
        <w:t>Motivasi dalam mempelajari hal baru untuk kemajuan institusi/perusahaan</w:t>
      </w:r>
      <w:r w:rsidR="00C11FA8" w:rsidRPr="0031124A">
        <w:rPr>
          <w:rFonts w:ascii="Times New Roman" w:hAnsi="Times New Roman" w:cs="Times New Roman"/>
          <w:iCs/>
          <w:szCs w:val="24"/>
          <w:lang w:eastAsia="id-ID"/>
        </w:rPr>
        <w:t xml:space="preserve">. </w:t>
      </w:r>
      <w:r w:rsidR="00C11FA8" w:rsidRPr="0031124A">
        <w:rPr>
          <w:rFonts w:ascii="Times New Roman" w:hAnsi="Times New Roman" w:cs="Times New Roman"/>
          <w:szCs w:val="24"/>
        </w:rPr>
        <w:t>Rata-rata lama masa tunggu sampai mendapatkan pekerjaan adalah 3 sampai 1 tahun Terkait kesesuaian kurikulum, stakeholder beranggapam bahwa alumni yang sudah bekerja masih kurang dalam keahlian teknologi informasi perbankan dan beberapa mata kuliah yang terkait langsung dengan operasional lembaga keuangan.</w:t>
      </w:r>
    </w:p>
    <w:p w:rsidR="0078492B" w:rsidRDefault="00E426A0" w:rsidP="0078492B">
      <w:pPr>
        <w:spacing w:before="81" w:after="162" w:line="360" w:lineRule="auto"/>
        <w:jc w:val="both"/>
        <w:rPr>
          <w:rFonts w:ascii="Times New Roman" w:hAnsi="Times New Roman" w:cs="Times New Roman"/>
          <w:szCs w:val="24"/>
        </w:rPr>
      </w:pPr>
      <w:proofErr w:type="gramStart"/>
      <w:r>
        <w:rPr>
          <w:rFonts w:ascii="Times New Roman" w:hAnsi="Times New Roman" w:cs="Times New Roman"/>
          <w:szCs w:val="24"/>
        </w:rPr>
        <w:t>Keyword :</w:t>
      </w:r>
      <w:proofErr w:type="gramEnd"/>
      <w:r>
        <w:rPr>
          <w:rFonts w:ascii="Times New Roman" w:hAnsi="Times New Roman" w:cs="Times New Roman"/>
          <w:szCs w:val="24"/>
        </w:rPr>
        <w:t xml:space="preserve"> tracer study, program DIII Manajemen Perbankan Syariah, IPA</w:t>
      </w:r>
    </w:p>
    <w:p w:rsidR="00E426A0" w:rsidRDefault="00E426A0" w:rsidP="0078492B">
      <w:pPr>
        <w:spacing w:before="81" w:after="162" w:line="360" w:lineRule="auto"/>
        <w:jc w:val="both"/>
        <w:rPr>
          <w:rFonts w:ascii="Times New Roman" w:hAnsi="Times New Roman" w:cs="Times New Roman"/>
          <w:szCs w:val="24"/>
        </w:rPr>
      </w:pPr>
    </w:p>
    <w:p w:rsidR="00AB4DEC" w:rsidRDefault="00AB4DEC" w:rsidP="0078492B">
      <w:pPr>
        <w:spacing w:before="81" w:after="162" w:line="360" w:lineRule="auto"/>
        <w:jc w:val="both"/>
        <w:rPr>
          <w:rFonts w:ascii="Times New Roman" w:hAnsi="Times New Roman" w:cs="Times New Roman"/>
          <w:szCs w:val="24"/>
        </w:rPr>
      </w:pPr>
    </w:p>
    <w:p w:rsidR="00AB4DEC" w:rsidRPr="0031124A" w:rsidRDefault="00AB4DEC" w:rsidP="0078492B">
      <w:pPr>
        <w:spacing w:before="81" w:after="162" w:line="360" w:lineRule="auto"/>
        <w:jc w:val="both"/>
        <w:rPr>
          <w:rFonts w:ascii="Times New Roman" w:hAnsi="Times New Roman" w:cs="Times New Roman"/>
          <w:szCs w:val="24"/>
        </w:rPr>
      </w:pPr>
    </w:p>
    <w:p w:rsidR="0078492B" w:rsidRPr="005B42EC" w:rsidRDefault="0078492B" w:rsidP="0078492B">
      <w:pPr>
        <w:pStyle w:val="ListParagraph"/>
        <w:numPr>
          <w:ilvl w:val="0"/>
          <w:numId w:val="6"/>
        </w:numPr>
        <w:tabs>
          <w:tab w:val="left" w:pos="426"/>
        </w:tabs>
        <w:spacing w:before="81" w:after="162" w:line="360" w:lineRule="auto"/>
        <w:ind w:left="426" w:hanging="426"/>
        <w:jc w:val="both"/>
        <w:rPr>
          <w:rFonts w:ascii="Times New Roman" w:hAnsi="Times New Roman" w:cs="Times New Roman"/>
          <w:b/>
          <w:sz w:val="24"/>
          <w:szCs w:val="24"/>
        </w:rPr>
      </w:pPr>
      <w:r w:rsidRPr="005B42EC">
        <w:rPr>
          <w:rFonts w:ascii="Times New Roman" w:hAnsi="Times New Roman" w:cs="Times New Roman"/>
          <w:b/>
          <w:sz w:val="24"/>
          <w:szCs w:val="24"/>
        </w:rPr>
        <w:lastRenderedPageBreak/>
        <w:t>Pendahuluan</w:t>
      </w:r>
    </w:p>
    <w:p w:rsidR="0078492B" w:rsidRPr="0031124A" w:rsidRDefault="0078492B" w:rsidP="0078492B">
      <w:pPr>
        <w:spacing w:before="81" w:after="162" w:line="360" w:lineRule="auto"/>
        <w:ind w:firstLine="720"/>
        <w:jc w:val="both"/>
        <w:rPr>
          <w:rFonts w:ascii="Times New Roman" w:hAnsi="Times New Roman" w:cs="Times New Roman"/>
          <w:szCs w:val="24"/>
        </w:rPr>
      </w:pPr>
      <w:proofErr w:type="gramStart"/>
      <w:r w:rsidRPr="0031124A">
        <w:rPr>
          <w:rFonts w:ascii="Times New Roman" w:eastAsia="Times New Roman" w:hAnsi="Times New Roman" w:cs="Times New Roman"/>
          <w:szCs w:val="24"/>
          <w:lang w:eastAsia="id-ID"/>
        </w:rPr>
        <w:t>Perkembangan ekonomi syariah dalam tiga dasawarsa ini mengalami kemajuan yang pesat, baik dalam kajian akademis di perguruan tinggi maupun dalam praktek operasional.</w:t>
      </w:r>
      <w:proofErr w:type="gramEnd"/>
      <w:r w:rsidRPr="0031124A">
        <w:rPr>
          <w:rFonts w:ascii="Times New Roman" w:eastAsia="Times New Roman" w:hAnsi="Times New Roman" w:cs="Times New Roman"/>
          <w:szCs w:val="24"/>
          <w:lang w:eastAsia="id-ID"/>
        </w:rPr>
        <w:t xml:space="preserve"> </w:t>
      </w:r>
      <w:r w:rsidRPr="0031124A">
        <w:rPr>
          <w:rFonts w:ascii="Times New Roman" w:hAnsi="Times New Roman" w:cs="Times New Roman"/>
          <w:szCs w:val="24"/>
        </w:rPr>
        <w:t xml:space="preserve">Di sektor perbankan, hingga saat ini sudah ada 12 Bank Umum Syariah (BUS) dengan jumlah </w:t>
      </w:r>
      <w:proofErr w:type="gramStart"/>
      <w:r w:rsidRPr="0031124A">
        <w:rPr>
          <w:rFonts w:ascii="Times New Roman" w:hAnsi="Times New Roman" w:cs="Times New Roman"/>
          <w:szCs w:val="24"/>
        </w:rPr>
        <w:t>kantor</w:t>
      </w:r>
      <w:proofErr w:type="gramEnd"/>
      <w:r w:rsidRPr="0031124A">
        <w:rPr>
          <w:rFonts w:ascii="Times New Roman" w:hAnsi="Times New Roman" w:cs="Times New Roman"/>
          <w:szCs w:val="24"/>
        </w:rPr>
        <w:t xml:space="preserve"> 2138, 22 unit usaha syariah bank konvensional (325 kantor), dan 162 Bank Pengkreditan Rakyat Syariah (BPRS) dengan jumlah 471 kantor. Aset perbankan syariah per Maret 2015 lebih dari Rp. 268 triliun, sedangkan BPRS mencapai lebih 6,73 triliun</w:t>
      </w:r>
      <w:r w:rsidRPr="0031124A">
        <w:rPr>
          <w:rStyle w:val="FootnoteReference"/>
          <w:rFonts w:ascii="Times New Roman" w:hAnsi="Times New Roman" w:cs="Times New Roman"/>
          <w:szCs w:val="24"/>
        </w:rPr>
        <w:footnoteReference w:id="1"/>
      </w:r>
      <w:r w:rsidRPr="0031124A">
        <w:rPr>
          <w:rFonts w:ascii="Times New Roman" w:hAnsi="Times New Roman" w:cs="Times New Roman"/>
          <w:szCs w:val="24"/>
        </w:rPr>
        <w:t xml:space="preserve">. </w:t>
      </w:r>
    </w:p>
    <w:p w:rsidR="0078492B" w:rsidRPr="0031124A" w:rsidRDefault="0078492B" w:rsidP="0078492B">
      <w:pPr>
        <w:spacing w:before="81" w:after="162" w:line="360" w:lineRule="auto"/>
        <w:ind w:firstLine="720"/>
        <w:jc w:val="both"/>
        <w:rPr>
          <w:rFonts w:ascii="Times New Roman" w:hAnsi="Times New Roman" w:cs="Times New Roman"/>
          <w:szCs w:val="24"/>
        </w:rPr>
      </w:pPr>
      <w:proofErr w:type="gramStart"/>
      <w:r w:rsidRPr="0031124A">
        <w:rPr>
          <w:rFonts w:ascii="Times New Roman" w:hAnsi="Times New Roman" w:cs="Times New Roman"/>
          <w:szCs w:val="24"/>
        </w:rPr>
        <w:t>Di sektor mikro, perkembangannya juga cukup menggembirakan.</w:t>
      </w:r>
      <w:proofErr w:type="gramEnd"/>
      <w:r w:rsidRPr="0031124A">
        <w:rPr>
          <w:rFonts w:ascii="Times New Roman" w:hAnsi="Times New Roman" w:cs="Times New Roman"/>
          <w:szCs w:val="24"/>
        </w:rPr>
        <w:t xml:space="preserve"> Lembaga keuangan mikro syariah seperti Baitul Mal </w:t>
      </w:r>
      <w:proofErr w:type="gramStart"/>
      <w:r w:rsidRPr="0031124A">
        <w:rPr>
          <w:rFonts w:ascii="Times New Roman" w:hAnsi="Times New Roman" w:cs="Times New Roman"/>
          <w:szCs w:val="24"/>
        </w:rPr>
        <w:t>wa</w:t>
      </w:r>
      <w:proofErr w:type="gramEnd"/>
      <w:r w:rsidRPr="0031124A">
        <w:rPr>
          <w:rFonts w:ascii="Times New Roman" w:hAnsi="Times New Roman" w:cs="Times New Roman"/>
          <w:szCs w:val="24"/>
        </w:rPr>
        <w:t xml:space="preserve"> Tamwil (BMT) terus bertambah, demikian juga dengan aset dan pembiayaan yang disalurkan. Sekarang sedang dikembangkan produk-produk keuangan mikro lain semisal </w:t>
      </w:r>
      <w:r w:rsidRPr="0031124A">
        <w:rPr>
          <w:rFonts w:ascii="Times New Roman" w:hAnsi="Times New Roman" w:cs="Times New Roman"/>
          <w:i/>
          <w:iCs/>
          <w:szCs w:val="24"/>
        </w:rPr>
        <w:t>micro-insurance</w:t>
      </w:r>
      <w:r w:rsidRPr="0031124A">
        <w:rPr>
          <w:rFonts w:ascii="Times New Roman" w:hAnsi="Times New Roman" w:cs="Times New Roman"/>
          <w:szCs w:val="24"/>
        </w:rPr>
        <w:t xml:space="preserve"> dan mungkin </w:t>
      </w:r>
      <w:r w:rsidRPr="0031124A">
        <w:rPr>
          <w:rFonts w:ascii="Times New Roman" w:hAnsi="Times New Roman" w:cs="Times New Roman"/>
          <w:i/>
          <w:iCs/>
          <w:szCs w:val="24"/>
        </w:rPr>
        <w:t>micro-mutual-fund</w:t>
      </w:r>
      <w:r w:rsidRPr="0031124A">
        <w:rPr>
          <w:rFonts w:ascii="Times New Roman" w:hAnsi="Times New Roman" w:cs="Times New Roman"/>
          <w:szCs w:val="24"/>
        </w:rPr>
        <w:t xml:space="preserve"> (reksa </w:t>
      </w:r>
      <w:proofErr w:type="gramStart"/>
      <w:r w:rsidRPr="0031124A">
        <w:rPr>
          <w:rFonts w:ascii="Times New Roman" w:hAnsi="Times New Roman" w:cs="Times New Roman"/>
          <w:szCs w:val="24"/>
        </w:rPr>
        <w:t>dana</w:t>
      </w:r>
      <w:proofErr w:type="gramEnd"/>
      <w:r w:rsidRPr="0031124A">
        <w:rPr>
          <w:rFonts w:ascii="Times New Roman" w:hAnsi="Times New Roman" w:cs="Times New Roman"/>
          <w:szCs w:val="24"/>
        </w:rPr>
        <w:t xml:space="preserve"> mikro). </w:t>
      </w:r>
    </w:p>
    <w:p w:rsidR="0078492B" w:rsidRPr="0031124A" w:rsidRDefault="0078492B" w:rsidP="0078492B">
      <w:pPr>
        <w:spacing w:before="81" w:after="162" w:line="360" w:lineRule="auto"/>
        <w:ind w:firstLine="720"/>
        <w:jc w:val="both"/>
        <w:rPr>
          <w:rFonts w:ascii="Times New Roman" w:eastAsia="Times New Roman" w:hAnsi="Times New Roman" w:cs="Times New Roman"/>
          <w:szCs w:val="24"/>
          <w:bdr w:val="none" w:sz="0" w:space="0" w:color="auto" w:frame="1"/>
          <w:lang w:eastAsia="id-ID"/>
        </w:rPr>
      </w:pPr>
      <w:proofErr w:type="gramStart"/>
      <w:r w:rsidRPr="0031124A">
        <w:rPr>
          <w:rFonts w:ascii="Times New Roman" w:eastAsia="Times New Roman" w:hAnsi="Times New Roman" w:cs="Times New Roman"/>
          <w:szCs w:val="24"/>
          <w:lang w:eastAsia="id-ID"/>
        </w:rPr>
        <w:t>Potensi peningkatan lembaga keuangan syariah baik bank maupun non bank dan unit bisnis syariah yang cukup besar tentunya membutuhkan SDM berbasis keilmuan ekonomi syariah dengan jumlah yang cukup banyak.</w:t>
      </w:r>
      <w:proofErr w:type="gramEnd"/>
      <w:r w:rsidRPr="0031124A">
        <w:rPr>
          <w:rFonts w:ascii="Times New Roman" w:eastAsia="Times New Roman" w:hAnsi="Times New Roman" w:cs="Times New Roman"/>
          <w:szCs w:val="24"/>
          <w:lang w:eastAsia="id-ID"/>
        </w:rPr>
        <w:t xml:space="preserve"> Dari hasil penelitian </w:t>
      </w:r>
      <w:r w:rsidRPr="0031124A">
        <w:rPr>
          <w:rFonts w:ascii="Times New Roman" w:hAnsi="Times New Roman" w:cs="Times New Roman"/>
          <w:szCs w:val="24"/>
        </w:rPr>
        <w:t xml:space="preserve">Euis Amalia </w:t>
      </w:r>
      <w:r w:rsidRPr="0031124A">
        <w:rPr>
          <w:rFonts w:ascii="Times New Roman" w:eastAsia="Times New Roman" w:hAnsi="Times New Roman" w:cs="Times New Roman"/>
          <w:szCs w:val="24"/>
          <w:lang w:eastAsia="id-ID"/>
        </w:rPr>
        <w:t xml:space="preserve"> </w:t>
      </w:r>
      <w:r w:rsidRPr="0031124A">
        <w:rPr>
          <w:rFonts w:ascii="Times New Roman" w:hAnsi="Times New Roman" w:cs="Times New Roman"/>
          <w:szCs w:val="24"/>
        </w:rPr>
        <w:t xml:space="preserve">lebih dari 90% SDM bank syariah saat ini tidak memiliki latar belakang pendidikan ekonomi syariah </w:t>
      </w:r>
      <w:r w:rsidRPr="0031124A">
        <w:rPr>
          <w:rStyle w:val="FootnoteReference"/>
          <w:rFonts w:ascii="Times New Roman" w:hAnsi="Times New Roman" w:cs="Times New Roman"/>
          <w:szCs w:val="24"/>
        </w:rPr>
        <w:footnoteReference w:id="2"/>
      </w:r>
      <w:r w:rsidRPr="0031124A">
        <w:rPr>
          <w:rFonts w:ascii="Times New Roman" w:hAnsi="Times New Roman" w:cs="Times New Roman"/>
          <w:szCs w:val="24"/>
        </w:rPr>
        <w:t>; baru 10% SDM berlatar belakang syariah yang bekerja di industri keuangan syariah, 90% berlatar belakang konvensional yang “dikarbit” melalui pelatihan singkat perbankan syariah</w:t>
      </w:r>
      <w:r w:rsidRPr="0031124A">
        <w:rPr>
          <w:rStyle w:val="FootnoteReference"/>
          <w:rFonts w:ascii="Times New Roman" w:hAnsi="Times New Roman" w:cs="Times New Roman"/>
          <w:szCs w:val="24"/>
        </w:rPr>
        <w:footnoteReference w:id="3"/>
      </w:r>
      <w:r w:rsidRPr="0031124A">
        <w:rPr>
          <w:rFonts w:ascii="Times New Roman" w:hAnsi="Times New Roman" w:cs="Times New Roman"/>
          <w:szCs w:val="24"/>
        </w:rPr>
        <w:t>,  4</w:t>
      </w:r>
      <w:r w:rsidRPr="0031124A">
        <w:rPr>
          <w:rFonts w:ascii="Calibri" w:hAnsi="Calibri" w:cs="Times New Roman"/>
          <w:szCs w:val="24"/>
        </w:rPr>
        <w:t>‐</w:t>
      </w:r>
      <w:r w:rsidRPr="0031124A">
        <w:rPr>
          <w:rFonts w:ascii="Times New Roman" w:hAnsi="Times New Roman" w:cs="Times New Roman"/>
          <w:szCs w:val="24"/>
        </w:rPr>
        <w:t>5 tahun ke depan dibutuhkan 30 ribu SDM untuk mengisi industri perbankan syariah di Indonesia</w:t>
      </w:r>
      <w:r w:rsidRPr="0031124A">
        <w:rPr>
          <w:rStyle w:val="FootnoteReference"/>
          <w:rFonts w:ascii="Times New Roman" w:hAnsi="Times New Roman" w:cs="Times New Roman"/>
          <w:szCs w:val="24"/>
        </w:rPr>
        <w:footnoteReference w:id="4"/>
      </w:r>
      <w:r w:rsidRPr="0031124A">
        <w:rPr>
          <w:rFonts w:ascii="Times New Roman" w:hAnsi="Times New Roman" w:cs="Times New Roman"/>
          <w:szCs w:val="24"/>
        </w:rPr>
        <w:t xml:space="preserve">. </w:t>
      </w:r>
      <w:proofErr w:type="gramStart"/>
      <w:r w:rsidRPr="0031124A">
        <w:rPr>
          <w:rFonts w:ascii="Times New Roman" w:eastAsia="Times New Roman" w:hAnsi="Times New Roman" w:cs="Times New Roman"/>
          <w:szCs w:val="24"/>
          <w:bdr w:val="none" w:sz="0" w:space="0" w:color="auto" w:frame="1"/>
          <w:lang w:eastAsia="id-ID"/>
        </w:rPr>
        <w:t>Kebutuhan SDM pada dunia kerja yang cukup banyak merupakan peluang bagi lulusan perguruan tinggi untuk berkarir.</w:t>
      </w:r>
      <w:proofErr w:type="gramEnd"/>
      <w:r w:rsidRPr="0031124A">
        <w:rPr>
          <w:rFonts w:ascii="Times New Roman" w:eastAsia="Times New Roman" w:hAnsi="Times New Roman" w:cs="Times New Roman"/>
          <w:szCs w:val="24"/>
          <w:bdr w:val="none" w:sz="0" w:space="0" w:color="auto" w:frame="1"/>
          <w:lang w:eastAsia="id-ID"/>
        </w:rPr>
        <w:t xml:space="preserve"> </w:t>
      </w:r>
      <w:proofErr w:type="gramStart"/>
      <w:r w:rsidRPr="0031124A">
        <w:rPr>
          <w:rFonts w:ascii="Times New Roman" w:eastAsia="Times New Roman" w:hAnsi="Times New Roman" w:cs="Times New Roman"/>
          <w:szCs w:val="24"/>
          <w:bdr w:val="none" w:sz="0" w:space="0" w:color="auto" w:frame="1"/>
          <w:lang w:eastAsia="id-ID"/>
        </w:rPr>
        <w:t xml:space="preserve">Namun demikian lulusan tidak mudah untuk mendapatkan peluang tersebut, karena dari tahun </w:t>
      </w:r>
      <w:r w:rsidRPr="0031124A">
        <w:rPr>
          <w:rFonts w:ascii="Times New Roman" w:hAnsi="Times New Roman" w:cs="Times New Roman"/>
          <w:szCs w:val="24"/>
        </w:rPr>
        <w:t>ke</w:t>
      </w:r>
      <w:r w:rsidRPr="0031124A">
        <w:rPr>
          <w:rFonts w:ascii="Times New Roman" w:eastAsia="Times New Roman" w:hAnsi="Times New Roman" w:cs="Times New Roman"/>
          <w:szCs w:val="24"/>
          <w:bdr w:val="none" w:sz="0" w:space="0" w:color="auto" w:frame="1"/>
          <w:lang w:eastAsia="id-ID"/>
        </w:rPr>
        <w:t xml:space="preserve"> tahun jumlah lulusan semakin meningkat seiring dengan peningkatan jumlah program studi pada perguruan tinggi.</w:t>
      </w:r>
      <w:proofErr w:type="gramEnd"/>
      <w:r w:rsidRPr="0031124A">
        <w:rPr>
          <w:rFonts w:ascii="Times New Roman" w:hAnsi="Times New Roman" w:cs="Times New Roman"/>
          <w:szCs w:val="24"/>
        </w:rPr>
        <w:t xml:space="preserve"> </w:t>
      </w:r>
    </w:p>
    <w:p w:rsidR="0078492B" w:rsidRPr="0031124A" w:rsidRDefault="0078492B" w:rsidP="0078492B">
      <w:pPr>
        <w:spacing w:before="81" w:after="162" w:line="360" w:lineRule="auto"/>
        <w:ind w:firstLine="720"/>
        <w:jc w:val="both"/>
        <w:rPr>
          <w:rFonts w:ascii="Times New Roman" w:hAnsi="Times New Roman" w:cs="Times New Roman"/>
          <w:szCs w:val="24"/>
        </w:rPr>
      </w:pPr>
      <w:r w:rsidRPr="0031124A">
        <w:rPr>
          <w:rFonts w:ascii="Times New Roman" w:eastAsia="Times New Roman" w:hAnsi="Times New Roman" w:cs="Times New Roman"/>
          <w:szCs w:val="24"/>
          <w:lang w:eastAsia="id-ID"/>
        </w:rPr>
        <w:lastRenderedPageBreak/>
        <w:t>Program studi Manajemen Perbankan Syariah IAIN Purwokerto</w:t>
      </w:r>
      <w:r w:rsidRPr="0031124A">
        <w:rPr>
          <w:rFonts w:ascii="Times New Roman" w:hAnsi="Times New Roman" w:cs="Times New Roman"/>
          <w:szCs w:val="24"/>
        </w:rPr>
        <w:t xml:space="preserve"> di tengah massifikasi pendidikan tinggi di Indonesia yang ditandai oleh menjamurnya pembukaan program studi baru pada perguruan tinggi di bidang Ekonomi Islam dan Perbankan Syariah, perhatian terhadap keterkaitan antara pendidikan tinggi dengan perubahan-perubahan industri dan korporasi di dunia kerja perlu mendapat tekanan khusus dan berkesinambungan. Salah satu </w:t>
      </w:r>
      <w:proofErr w:type="gramStart"/>
      <w:r w:rsidRPr="0031124A">
        <w:rPr>
          <w:rFonts w:ascii="Times New Roman" w:hAnsi="Times New Roman" w:cs="Times New Roman"/>
          <w:szCs w:val="24"/>
        </w:rPr>
        <w:t>cara</w:t>
      </w:r>
      <w:proofErr w:type="gramEnd"/>
      <w:r w:rsidRPr="0031124A">
        <w:rPr>
          <w:rFonts w:ascii="Times New Roman" w:hAnsi="Times New Roman" w:cs="Times New Roman"/>
          <w:szCs w:val="24"/>
        </w:rPr>
        <w:t xml:space="preserve"> untuk menggali informasi yang berkaitan dengan transisi dari dunia pendidikan ke dunia pekerjaan adalah dengan melaksanakan </w:t>
      </w:r>
      <w:r w:rsidRPr="0031124A">
        <w:rPr>
          <w:rFonts w:ascii="Times New Roman" w:hAnsi="Times New Roman" w:cs="Times New Roman"/>
          <w:i/>
          <w:iCs/>
          <w:szCs w:val="24"/>
        </w:rPr>
        <w:t>tracer study</w:t>
      </w:r>
      <w:r w:rsidRPr="0031124A">
        <w:rPr>
          <w:rFonts w:ascii="Times New Roman" w:hAnsi="Times New Roman" w:cs="Times New Roman"/>
          <w:szCs w:val="24"/>
        </w:rPr>
        <w:t>.</w:t>
      </w:r>
    </w:p>
    <w:p w:rsidR="0078492B" w:rsidRPr="0031124A" w:rsidRDefault="0078492B" w:rsidP="0078492B">
      <w:pPr>
        <w:spacing w:before="81" w:after="162" w:line="360" w:lineRule="auto"/>
        <w:ind w:firstLine="720"/>
        <w:jc w:val="both"/>
        <w:rPr>
          <w:rFonts w:ascii="Times New Roman" w:eastAsia="Times New Roman" w:hAnsi="Times New Roman" w:cs="Times New Roman"/>
          <w:szCs w:val="24"/>
          <w:bdr w:val="none" w:sz="0" w:space="0" w:color="auto" w:frame="1"/>
          <w:lang w:eastAsia="id-ID"/>
        </w:rPr>
      </w:pPr>
      <w:proofErr w:type="gramStart"/>
      <w:r w:rsidRPr="0031124A">
        <w:rPr>
          <w:rFonts w:ascii="Times New Roman" w:hAnsi="Times New Roman" w:cs="Times New Roman"/>
          <w:i/>
          <w:iCs/>
          <w:szCs w:val="24"/>
        </w:rPr>
        <w:t xml:space="preserve">Tracer study </w:t>
      </w:r>
      <w:r w:rsidRPr="0031124A">
        <w:rPr>
          <w:rFonts w:ascii="Times New Roman" w:hAnsi="Times New Roman" w:cs="Times New Roman"/>
          <w:szCs w:val="24"/>
        </w:rPr>
        <w:t>adalah studi mengenai lulusan lembaga penyelenggara pendidikan tinggi</w:t>
      </w:r>
      <w:r w:rsidRPr="0031124A">
        <w:rPr>
          <w:rStyle w:val="FootnoteReference"/>
          <w:rFonts w:ascii="Times New Roman" w:hAnsi="Times New Roman" w:cs="Times New Roman"/>
          <w:szCs w:val="24"/>
        </w:rPr>
        <w:footnoteReference w:id="5"/>
      </w:r>
      <w:r w:rsidRPr="0031124A">
        <w:rPr>
          <w:rFonts w:ascii="Times New Roman" w:hAnsi="Times New Roman" w:cs="Times New Roman"/>
          <w:szCs w:val="24"/>
        </w:rPr>
        <w:t>.</w:t>
      </w:r>
      <w:proofErr w:type="gramEnd"/>
      <w:r w:rsidRPr="0031124A">
        <w:rPr>
          <w:rFonts w:ascii="Times New Roman" w:hAnsi="Times New Roman" w:cs="Times New Roman"/>
          <w:szCs w:val="24"/>
        </w:rPr>
        <w:t xml:space="preserve"> Istilah lain yang juga sering digunakan adalah “</w:t>
      </w:r>
      <w:r w:rsidRPr="0031124A">
        <w:rPr>
          <w:rFonts w:ascii="Times New Roman" w:hAnsi="Times New Roman" w:cs="Times New Roman"/>
          <w:i/>
          <w:iCs/>
          <w:szCs w:val="24"/>
        </w:rPr>
        <w:t>Graduate Surveys</w:t>
      </w:r>
      <w:r w:rsidRPr="0031124A">
        <w:rPr>
          <w:rFonts w:ascii="Times New Roman" w:hAnsi="Times New Roman" w:cs="Times New Roman"/>
          <w:szCs w:val="24"/>
        </w:rPr>
        <w:t>”</w:t>
      </w:r>
      <w:proofErr w:type="gramStart"/>
      <w:r w:rsidRPr="0031124A">
        <w:rPr>
          <w:rFonts w:ascii="Times New Roman" w:hAnsi="Times New Roman" w:cs="Times New Roman"/>
          <w:szCs w:val="24"/>
        </w:rPr>
        <w:t>,“</w:t>
      </w:r>
      <w:proofErr w:type="gramEnd"/>
      <w:r w:rsidRPr="0031124A">
        <w:rPr>
          <w:rFonts w:ascii="Times New Roman" w:hAnsi="Times New Roman" w:cs="Times New Roman"/>
          <w:i/>
          <w:iCs/>
          <w:szCs w:val="24"/>
        </w:rPr>
        <w:t>Responden Researches</w:t>
      </w:r>
      <w:r w:rsidRPr="0031124A">
        <w:rPr>
          <w:rFonts w:ascii="Times New Roman" w:hAnsi="Times New Roman" w:cs="Times New Roman"/>
          <w:szCs w:val="24"/>
        </w:rPr>
        <w:t>”, dan “</w:t>
      </w:r>
      <w:r w:rsidRPr="0031124A">
        <w:rPr>
          <w:rFonts w:ascii="Times New Roman" w:hAnsi="Times New Roman" w:cs="Times New Roman"/>
          <w:i/>
          <w:iCs/>
          <w:szCs w:val="24"/>
        </w:rPr>
        <w:t>Follow-up Study</w:t>
      </w:r>
      <w:r w:rsidRPr="0031124A">
        <w:rPr>
          <w:rFonts w:ascii="Times New Roman" w:hAnsi="Times New Roman" w:cs="Times New Roman"/>
          <w:szCs w:val="24"/>
        </w:rPr>
        <w:t xml:space="preserve">”. </w:t>
      </w:r>
      <w:proofErr w:type="gramStart"/>
      <w:r w:rsidRPr="0031124A">
        <w:rPr>
          <w:rFonts w:ascii="Times New Roman" w:hAnsi="Times New Roman" w:cs="Times New Roman"/>
          <w:i/>
          <w:iCs/>
          <w:szCs w:val="24"/>
        </w:rPr>
        <w:t xml:space="preserve">Tracer study </w:t>
      </w:r>
      <w:r w:rsidRPr="0031124A">
        <w:rPr>
          <w:rFonts w:ascii="Times New Roman" w:hAnsi="Times New Roman" w:cs="Times New Roman"/>
          <w:szCs w:val="24"/>
        </w:rPr>
        <w:t>dapat menyediakan informasi untuk kepentingan evaluasi hasil pendidikan tinggi dan selanjutnya dapat digunakan untuk penyempurnaan dan penjaminan kualitas lembaga pendidikan tinggi bersangkutan.</w:t>
      </w:r>
      <w:proofErr w:type="gramEnd"/>
      <w:r w:rsidRPr="0031124A">
        <w:rPr>
          <w:rFonts w:ascii="Times New Roman" w:hAnsi="Times New Roman" w:cs="Times New Roman"/>
          <w:szCs w:val="24"/>
        </w:rPr>
        <w:t xml:space="preserve"> </w:t>
      </w:r>
      <w:proofErr w:type="gramStart"/>
      <w:r w:rsidRPr="0031124A">
        <w:rPr>
          <w:rFonts w:ascii="Times New Roman" w:hAnsi="Times New Roman" w:cs="Times New Roman"/>
          <w:i/>
          <w:iCs/>
          <w:szCs w:val="24"/>
        </w:rPr>
        <w:t xml:space="preserve">Tracer study </w:t>
      </w:r>
      <w:r w:rsidRPr="0031124A">
        <w:rPr>
          <w:rFonts w:ascii="Times New Roman" w:hAnsi="Times New Roman" w:cs="Times New Roman"/>
          <w:szCs w:val="24"/>
        </w:rPr>
        <w:t>juga menyediakan informasi berharga mengenai hubungan antara pendidikan tinggi dan dunia kerja profesional, menilai relevansi pendidikan tinggi, informasi bagi pemangku kepentingan (</w:t>
      </w:r>
      <w:r w:rsidRPr="0031124A">
        <w:rPr>
          <w:rFonts w:ascii="Times New Roman" w:hAnsi="Times New Roman" w:cs="Times New Roman"/>
          <w:i/>
          <w:iCs/>
          <w:szCs w:val="24"/>
        </w:rPr>
        <w:t>stakeholders</w:t>
      </w:r>
      <w:r w:rsidRPr="0031124A">
        <w:rPr>
          <w:rFonts w:ascii="Times New Roman" w:hAnsi="Times New Roman" w:cs="Times New Roman"/>
          <w:szCs w:val="24"/>
        </w:rPr>
        <w:t>), dan kelengkapan persyaratan bagi akreditasi pendidikan tinggi.</w:t>
      </w:r>
      <w:proofErr w:type="gramEnd"/>
      <w:r w:rsidRPr="0031124A">
        <w:rPr>
          <w:rFonts w:ascii="Times New Roman" w:eastAsia="Times New Roman" w:hAnsi="Times New Roman" w:cs="Times New Roman"/>
          <w:szCs w:val="24"/>
          <w:bdr w:val="none" w:sz="0" w:space="0" w:color="auto" w:frame="1"/>
          <w:lang w:eastAsia="id-ID"/>
        </w:rPr>
        <w:t xml:space="preserve"> Karena p</w:t>
      </w:r>
      <w:r w:rsidRPr="0031124A">
        <w:rPr>
          <w:rFonts w:ascii="Times New Roman" w:hAnsi="Times New Roman" w:cs="Times New Roman"/>
          <w:szCs w:val="24"/>
        </w:rPr>
        <w:t xml:space="preserve">ertanyaan yang sering muncul setelah seseorang menyelesaikan jenjang pendidikan tinggi adalah pekerjaan </w:t>
      </w:r>
      <w:proofErr w:type="gramStart"/>
      <w:r w:rsidRPr="0031124A">
        <w:rPr>
          <w:rFonts w:ascii="Times New Roman" w:hAnsi="Times New Roman" w:cs="Times New Roman"/>
          <w:szCs w:val="24"/>
        </w:rPr>
        <w:t>apa</w:t>
      </w:r>
      <w:proofErr w:type="gramEnd"/>
      <w:r w:rsidRPr="0031124A">
        <w:rPr>
          <w:rFonts w:ascii="Times New Roman" w:hAnsi="Times New Roman" w:cs="Times New Roman"/>
          <w:szCs w:val="24"/>
        </w:rPr>
        <w:t xml:space="preserve">, di mana dan untuk siapa. Pertanyaan tersebut mengindikasikan perubahan kesadaran sekaligus harapan bahwa pengetahuan dan keterampilan yang diperoleh di bangku kuliah dapat bermanfaat bagi orang lain melalui karya nyata sang sarjana. </w:t>
      </w:r>
    </w:p>
    <w:p w:rsidR="0078492B" w:rsidRPr="0031124A" w:rsidRDefault="0078492B" w:rsidP="0078492B">
      <w:pPr>
        <w:spacing w:before="81" w:after="162" w:line="360" w:lineRule="auto"/>
        <w:ind w:firstLine="720"/>
        <w:jc w:val="both"/>
        <w:rPr>
          <w:rFonts w:ascii="Times New Roman" w:hAnsi="Times New Roman" w:cs="Times New Roman"/>
          <w:szCs w:val="24"/>
        </w:rPr>
      </w:pPr>
      <w:r w:rsidRPr="0031124A">
        <w:rPr>
          <w:rFonts w:ascii="Times New Roman" w:hAnsi="Times New Roman" w:cs="Times New Roman"/>
          <w:szCs w:val="24"/>
        </w:rPr>
        <w:t xml:space="preserve">Demikian pula secara kelembagaan, lembaga pendidikan ditagih oleh </w:t>
      </w:r>
      <w:proofErr w:type="gramStart"/>
      <w:r w:rsidRPr="0031124A">
        <w:rPr>
          <w:rFonts w:ascii="Times New Roman" w:hAnsi="Times New Roman" w:cs="Times New Roman"/>
          <w:i/>
          <w:iCs/>
          <w:szCs w:val="24"/>
        </w:rPr>
        <w:t>stakeholders</w:t>
      </w:r>
      <w:proofErr w:type="gramEnd"/>
      <w:r w:rsidRPr="0031124A">
        <w:rPr>
          <w:rFonts w:ascii="Times New Roman" w:hAnsi="Times New Roman" w:cs="Times New Roman"/>
          <w:i/>
          <w:iCs/>
          <w:szCs w:val="24"/>
        </w:rPr>
        <w:t xml:space="preserve"> </w:t>
      </w:r>
      <w:r w:rsidRPr="0031124A">
        <w:rPr>
          <w:rFonts w:ascii="Times New Roman" w:hAnsi="Times New Roman" w:cs="Times New Roman"/>
          <w:szCs w:val="24"/>
        </w:rPr>
        <w:t xml:space="preserve">tentang kiprah nyata mencerdaskan generasi bangsa dalam wujud melahirkan lulusan yang berkualitas secara akademis maupun yang anggun kepribadiannya. </w:t>
      </w:r>
      <w:proofErr w:type="gramStart"/>
      <w:r w:rsidRPr="0031124A">
        <w:rPr>
          <w:rFonts w:ascii="Times New Roman" w:hAnsi="Times New Roman" w:cs="Times New Roman"/>
          <w:szCs w:val="24"/>
        </w:rPr>
        <w:t>Untuk melaksanakan cita-cita mulia tersebut, lembaga pendidikan dituntut untuk terus mereorganisasi dirinya dan meningkatkan kualitas layanan pendidikan kepada publik.</w:t>
      </w:r>
      <w:proofErr w:type="gramEnd"/>
      <w:r w:rsidRPr="0031124A">
        <w:rPr>
          <w:rFonts w:ascii="Times New Roman" w:hAnsi="Times New Roman" w:cs="Times New Roman"/>
          <w:szCs w:val="24"/>
        </w:rPr>
        <w:t xml:space="preserve"> </w:t>
      </w:r>
      <w:proofErr w:type="gramStart"/>
      <w:r w:rsidRPr="0031124A">
        <w:rPr>
          <w:rFonts w:ascii="Times New Roman" w:hAnsi="Times New Roman" w:cs="Times New Roman"/>
          <w:szCs w:val="24"/>
        </w:rPr>
        <w:t xml:space="preserve">Salah satunya melalui penilaian kinerja program studi </w:t>
      </w:r>
      <w:r w:rsidRPr="0031124A">
        <w:rPr>
          <w:rFonts w:ascii="Times New Roman" w:hAnsi="Times New Roman" w:cs="Times New Roman"/>
          <w:szCs w:val="24"/>
        </w:rPr>
        <w:lastRenderedPageBreak/>
        <w:t>oleh Badan Akreditasi Nasional Perguruan Tinggi (BAN PT) dan penyusunan laporan Evaluasi Diri sebagai dasar pijakan konsolidasi organisasi dan pengembangan program kegiatan akademik.</w:t>
      </w:r>
      <w:proofErr w:type="gramEnd"/>
    </w:p>
    <w:p w:rsidR="0078492B" w:rsidRPr="0031124A" w:rsidRDefault="0078492B" w:rsidP="0078492B">
      <w:pPr>
        <w:spacing w:before="81" w:after="162" w:line="360" w:lineRule="auto"/>
        <w:ind w:firstLine="720"/>
        <w:jc w:val="both"/>
        <w:rPr>
          <w:rFonts w:ascii="Times New Roman" w:eastAsia="Times New Roman" w:hAnsi="Times New Roman" w:cs="Times New Roman"/>
          <w:szCs w:val="24"/>
          <w:bdr w:val="none" w:sz="0" w:space="0" w:color="auto" w:frame="1"/>
          <w:lang w:eastAsia="id-ID"/>
        </w:rPr>
      </w:pPr>
      <w:r w:rsidRPr="0031124A">
        <w:rPr>
          <w:rFonts w:ascii="Times New Roman" w:eastAsia="Times New Roman" w:hAnsi="Times New Roman" w:cs="Times New Roman"/>
          <w:szCs w:val="24"/>
          <w:bdr w:val="none" w:sz="0" w:space="0" w:color="auto" w:frame="1"/>
          <w:lang w:eastAsia="id-ID"/>
        </w:rPr>
        <w:t xml:space="preserve">Dari </w:t>
      </w:r>
      <w:r w:rsidRPr="0031124A">
        <w:rPr>
          <w:rFonts w:ascii="Times New Roman" w:hAnsi="Times New Roman" w:cs="Times New Roman"/>
          <w:szCs w:val="24"/>
        </w:rPr>
        <w:t>latar</w:t>
      </w:r>
      <w:r w:rsidRPr="0031124A">
        <w:rPr>
          <w:rFonts w:ascii="Times New Roman" w:eastAsia="Times New Roman" w:hAnsi="Times New Roman" w:cs="Times New Roman"/>
          <w:szCs w:val="24"/>
          <w:bdr w:val="none" w:sz="0" w:space="0" w:color="auto" w:frame="1"/>
          <w:lang w:eastAsia="id-ID"/>
        </w:rPr>
        <w:t xml:space="preserve"> belakang masalah di atas peneliti tertarik untuk membahas lebih lanjut tentang “Tracer Study Alumni D/III Manajemen Perbankan Syariah Fakultas Ekonomi Dan Bisnis Islam IAIN Purwokerto”</w:t>
      </w:r>
    </w:p>
    <w:p w:rsidR="0078492B" w:rsidRPr="0031124A" w:rsidRDefault="0078492B" w:rsidP="0078492B">
      <w:pPr>
        <w:pStyle w:val="ListParagraph"/>
        <w:tabs>
          <w:tab w:val="left" w:pos="426"/>
        </w:tabs>
        <w:spacing w:before="81" w:after="162" w:line="360" w:lineRule="auto"/>
        <w:ind w:left="426"/>
        <w:jc w:val="both"/>
        <w:rPr>
          <w:rFonts w:ascii="Times New Roman" w:hAnsi="Times New Roman" w:cs="Times New Roman"/>
          <w:sz w:val="24"/>
          <w:szCs w:val="24"/>
        </w:rPr>
      </w:pPr>
    </w:p>
    <w:p w:rsidR="0078492B" w:rsidRPr="005B42EC" w:rsidRDefault="0078492B" w:rsidP="0078492B">
      <w:pPr>
        <w:pStyle w:val="ListParagraph"/>
        <w:numPr>
          <w:ilvl w:val="0"/>
          <w:numId w:val="6"/>
        </w:numPr>
        <w:tabs>
          <w:tab w:val="left" w:pos="426"/>
        </w:tabs>
        <w:spacing w:before="81" w:after="162" w:line="360" w:lineRule="auto"/>
        <w:ind w:left="426" w:hanging="426"/>
        <w:jc w:val="both"/>
        <w:rPr>
          <w:rFonts w:ascii="Times New Roman" w:hAnsi="Times New Roman" w:cs="Times New Roman"/>
          <w:b/>
          <w:sz w:val="24"/>
          <w:szCs w:val="24"/>
        </w:rPr>
      </w:pPr>
      <w:r w:rsidRPr="005B42EC">
        <w:rPr>
          <w:rFonts w:ascii="Times New Roman" w:hAnsi="Times New Roman" w:cs="Times New Roman"/>
          <w:b/>
          <w:sz w:val="24"/>
          <w:szCs w:val="24"/>
        </w:rPr>
        <w:t>Rumusan Masalah</w:t>
      </w:r>
    </w:p>
    <w:p w:rsidR="0078492B" w:rsidRPr="0031124A" w:rsidRDefault="0078492B" w:rsidP="0078492B">
      <w:pPr>
        <w:pStyle w:val="ListParagraph"/>
        <w:numPr>
          <w:ilvl w:val="0"/>
          <w:numId w:val="9"/>
        </w:numPr>
        <w:spacing w:before="81" w:after="162" w:line="360" w:lineRule="auto"/>
        <w:ind w:left="851" w:hanging="425"/>
        <w:jc w:val="both"/>
        <w:rPr>
          <w:rFonts w:ascii="Times New Roman" w:eastAsia="Times New Roman" w:hAnsi="Times New Roman" w:cs="Times New Roman"/>
          <w:sz w:val="24"/>
          <w:szCs w:val="24"/>
          <w:lang w:eastAsia="id-ID"/>
        </w:rPr>
      </w:pPr>
      <w:r w:rsidRPr="0031124A">
        <w:rPr>
          <w:rFonts w:ascii="Times New Roman" w:eastAsia="Times New Roman" w:hAnsi="Times New Roman" w:cs="Times New Roman"/>
          <w:sz w:val="24"/>
          <w:szCs w:val="24"/>
          <w:lang w:eastAsia="id-ID"/>
        </w:rPr>
        <w:t>Bagaimana penilaian alumni DIII Manajemen Perbankan Syariah IAIN Purwokerto mengenai penyelenggaraan dan mutu layanan program yang ada di Prodi MPS selama ini?</w:t>
      </w:r>
    </w:p>
    <w:p w:rsidR="0078492B" w:rsidRPr="0031124A" w:rsidRDefault="0078492B" w:rsidP="0078492B">
      <w:pPr>
        <w:pStyle w:val="ListParagraph"/>
        <w:numPr>
          <w:ilvl w:val="0"/>
          <w:numId w:val="9"/>
        </w:numPr>
        <w:spacing w:before="81" w:after="162" w:line="360" w:lineRule="auto"/>
        <w:ind w:left="851" w:hanging="425"/>
        <w:jc w:val="both"/>
        <w:rPr>
          <w:rFonts w:ascii="Times New Roman" w:eastAsia="Times New Roman" w:hAnsi="Times New Roman" w:cs="Times New Roman"/>
          <w:sz w:val="24"/>
          <w:szCs w:val="24"/>
          <w:lang w:eastAsia="id-ID"/>
        </w:rPr>
      </w:pPr>
      <w:r w:rsidRPr="0031124A">
        <w:rPr>
          <w:rFonts w:ascii="Times New Roman" w:eastAsia="Times New Roman" w:hAnsi="Times New Roman" w:cs="Times New Roman"/>
          <w:sz w:val="24"/>
          <w:szCs w:val="24"/>
          <w:lang w:eastAsia="id-ID"/>
        </w:rPr>
        <w:t xml:space="preserve">Bagaimana kepuasan </w:t>
      </w:r>
      <w:proofErr w:type="gramStart"/>
      <w:r w:rsidRPr="0031124A">
        <w:rPr>
          <w:rFonts w:ascii="Times New Roman" w:eastAsia="Times New Roman" w:hAnsi="Times New Roman" w:cs="Times New Roman"/>
          <w:i/>
          <w:iCs/>
          <w:sz w:val="24"/>
          <w:szCs w:val="24"/>
          <w:lang w:eastAsia="id-ID"/>
        </w:rPr>
        <w:t>stakeholders</w:t>
      </w:r>
      <w:proofErr w:type="gramEnd"/>
      <w:r w:rsidRPr="0031124A">
        <w:rPr>
          <w:rFonts w:ascii="Times New Roman" w:eastAsia="Times New Roman" w:hAnsi="Times New Roman" w:cs="Times New Roman"/>
          <w:sz w:val="24"/>
          <w:szCs w:val="24"/>
          <w:lang w:eastAsia="id-ID"/>
        </w:rPr>
        <w:t xml:space="preserve"> menilai atas kinerja alumni D/III MPS IAIN Purwokerto?</w:t>
      </w:r>
    </w:p>
    <w:p w:rsidR="0078492B" w:rsidRPr="0031124A" w:rsidRDefault="0078492B" w:rsidP="0078492B">
      <w:pPr>
        <w:pStyle w:val="ListParagraph"/>
        <w:numPr>
          <w:ilvl w:val="0"/>
          <w:numId w:val="9"/>
        </w:numPr>
        <w:spacing w:before="81" w:after="162" w:line="360" w:lineRule="auto"/>
        <w:ind w:left="851" w:hanging="425"/>
        <w:jc w:val="both"/>
        <w:rPr>
          <w:rFonts w:ascii="Times New Roman" w:eastAsia="Times New Roman" w:hAnsi="Times New Roman" w:cs="Times New Roman"/>
          <w:sz w:val="24"/>
          <w:szCs w:val="24"/>
          <w:lang w:eastAsia="id-ID"/>
        </w:rPr>
      </w:pPr>
      <w:r w:rsidRPr="0031124A">
        <w:rPr>
          <w:rFonts w:ascii="Times New Roman" w:eastAsia="Times New Roman" w:hAnsi="Times New Roman" w:cs="Times New Roman"/>
          <w:sz w:val="24"/>
          <w:szCs w:val="24"/>
          <w:lang w:eastAsia="id-ID"/>
        </w:rPr>
        <w:t>Berapa lama masa tunggu alumni sampai mendapatkan pekerjaan?</w:t>
      </w:r>
    </w:p>
    <w:p w:rsidR="0078492B" w:rsidRPr="0031124A" w:rsidRDefault="0078492B" w:rsidP="0078492B">
      <w:pPr>
        <w:pStyle w:val="ListParagraph"/>
        <w:numPr>
          <w:ilvl w:val="0"/>
          <w:numId w:val="9"/>
        </w:numPr>
        <w:spacing w:before="81" w:after="162" w:line="360" w:lineRule="auto"/>
        <w:ind w:left="851" w:hanging="425"/>
        <w:jc w:val="both"/>
        <w:rPr>
          <w:rFonts w:ascii="Times New Roman" w:eastAsia="Times New Roman" w:hAnsi="Times New Roman" w:cs="Times New Roman"/>
          <w:sz w:val="24"/>
          <w:szCs w:val="24"/>
          <w:lang w:eastAsia="id-ID"/>
        </w:rPr>
      </w:pPr>
      <w:r w:rsidRPr="0031124A">
        <w:rPr>
          <w:rFonts w:ascii="Times New Roman" w:eastAsia="Times New Roman" w:hAnsi="Times New Roman" w:cs="Times New Roman"/>
          <w:sz w:val="24"/>
          <w:szCs w:val="24"/>
          <w:lang w:eastAsia="id-ID"/>
        </w:rPr>
        <w:t>Bagaimana relevansi antara kurikulum dengan kebutuhan di lapangan?</w:t>
      </w:r>
    </w:p>
    <w:p w:rsidR="0078492B" w:rsidRPr="0031124A" w:rsidRDefault="0078492B" w:rsidP="0078492B">
      <w:pPr>
        <w:pStyle w:val="ListParagraph"/>
        <w:tabs>
          <w:tab w:val="left" w:pos="426"/>
        </w:tabs>
        <w:spacing w:before="81" w:after="162" w:line="360" w:lineRule="auto"/>
        <w:ind w:left="426"/>
        <w:jc w:val="both"/>
        <w:rPr>
          <w:rFonts w:ascii="Times New Roman" w:hAnsi="Times New Roman" w:cs="Times New Roman"/>
          <w:sz w:val="24"/>
          <w:szCs w:val="24"/>
        </w:rPr>
      </w:pPr>
    </w:p>
    <w:p w:rsidR="0078492B" w:rsidRPr="00E426A0" w:rsidRDefault="0078492B" w:rsidP="0078492B">
      <w:pPr>
        <w:pStyle w:val="ListParagraph"/>
        <w:numPr>
          <w:ilvl w:val="0"/>
          <w:numId w:val="6"/>
        </w:numPr>
        <w:tabs>
          <w:tab w:val="left" w:pos="426"/>
        </w:tabs>
        <w:spacing w:before="81" w:after="162" w:line="360" w:lineRule="auto"/>
        <w:ind w:left="426" w:hanging="426"/>
        <w:jc w:val="both"/>
        <w:rPr>
          <w:rFonts w:ascii="Times New Roman" w:hAnsi="Times New Roman" w:cs="Times New Roman"/>
          <w:b/>
          <w:sz w:val="24"/>
          <w:szCs w:val="24"/>
        </w:rPr>
      </w:pPr>
      <w:r w:rsidRPr="00E426A0">
        <w:rPr>
          <w:rFonts w:ascii="Times New Roman" w:hAnsi="Times New Roman" w:cs="Times New Roman"/>
          <w:b/>
          <w:sz w:val="24"/>
          <w:szCs w:val="24"/>
        </w:rPr>
        <w:t>Landasan Teori</w:t>
      </w:r>
    </w:p>
    <w:p w:rsidR="00E426A0" w:rsidRPr="00E426A0" w:rsidRDefault="00E426A0" w:rsidP="00E426A0">
      <w:pPr>
        <w:spacing w:line="360" w:lineRule="auto"/>
        <w:ind w:left="360" w:firstLine="1058"/>
        <w:jc w:val="both"/>
      </w:pPr>
      <w:r w:rsidRPr="00E874E1">
        <w:rPr>
          <w:lang w:val="id-ID"/>
        </w:rPr>
        <w:t xml:space="preserve">Pendidikan vokasional merupakan pendidikan untuk penguasaan pengetahuan dan ketrampilan yang mempunyai nilai ekonomis, sesuai dengan kebutuhan pasar dengan </w:t>
      </w:r>
      <w:r w:rsidRPr="00E662D5">
        <w:rPr>
          <w:i/>
          <w:lang w:val="id-ID"/>
        </w:rPr>
        <w:t>education labor coefficient</w:t>
      </w:r>
      <w:r w:rsidRPr="00E874E1">
        <w:rPr>
          <w:lang w:val="id-ID"/>
        </w:rPr>
        <w:t xml:space="preserve"> tinggi . Implikasi bagi pendidikan vokasinal adalah : a)  Magang atau internship yang terprogram harus menjadi bagian dari sistem pendidikan vokasional, karena banyak ketrampilan teknis, sikap, kebiasaan, dan emosional hanya dapat diperoleh melalui </w:t>
      </w:r>
      <w:r w:rsidRPr="00E662D5">
        <w:rPr>
          <w:lang w:val="id-ID"/>
        </w:rPr>
        <w:t xml:space="preserve">on </w:t>
      </w:r>
      <w:r w:rsidRPr="00E662D5">
        <w:rPr>
          <w:i/>
          <w:lang w:val="id-ID"/>
        </w:rPr>
        <w:t>the job training</w:t>
      </w:r>
      <w:r w:rsidRPr="00E874E1">
        <w:rPr>
          <w:lang w:val="id-ID"/>
        </w:rPr>
        <w:t xml:space="preserve">. b)  Dalam </w:t>
      </w:r>
      <w:r w:rsidRPr="00E662D5">
        <w:rPr>
          <w:i/>
          <w:lang w:val="id-ID"/>
        </w:rPr>
        <w:t>on the job training</w:t>
      </w:r>
      <w:r w:rsidRPr="00E874E1">
        <w:rPr>
          <w:lang w:val="id-ID"/>
        </w:rPr>
        <w:t xml:space="preserve"> ketrampilan yang dipelajari termasuk yang bersifat </w:t>
      </w:r>
      <w:r w:rsidRPr="00E662D5">
        <w:rPr>
          <w:i/>
          <w:lang w:val="id-ID"/>
        </w:rPr>
        <w:t>general</w:t>
      </w:r>
      <w:r w:rsidRPr="00E662D5">
        <w:rPr>
          <w:lang w:val="id-ID"/>
        </w:rPr>
        <w:t xml:space="preserve"> </w:t>
      </w:r>
      <w:r w:rsidRPr="00E874E1">
        <w:rPr>
          <w:lang w:val="id-ID"/>
        </w:rPr>
        <w:t xml:space="preserve">maupun </w:t>
      </w:r>
      <w:r w:rsidRPr="00E662D5">
        <w:rPr>
          <w:i/>
          <w:lang w:val="id-ID"/>
        </w:rPr>
        <w:t>spesifik</w:t>
      </w:r>
      <w:r w:rsidRPr="00E874E1">
        <w:rPr>
          <w:i/>
          <w:lang w:val="id-ID"/>
        </w:rPr>
        <w:t>,</w:t>
      </w:r>
      <w:r w:rsidRPr="00E874E1">
        <w:rPr>
          <w:lang w:val="id-ID"/>
        </w:rPr>
        <w:t xml:space="preserve"> c)  Karena </w:t>
      </w:r>
      <w:r w:rsidRPr="00E662D5">
        <w:rPr>
          <w:i/>
          <w:lang w:val="id-ID"/>
        </w:rPr>
        <w:t>general training</w:t>
      </w:r>
      <w:r w:rsidRPr="00E874E1">
        <w:rPr>
          <w:lang w:val="id-ID"/>
        </w:rPr>
        <w:t xml:space="preserve"> mempunyai nilai ekenomis yang lebih lama dan menjadi fondasi, maka perlu kuat, d) </w:t>
      </w:r>
      <w:r w:rsidRPr="00E662D5">
        <w:rPr>
          <w:i/>
          <w:lang w:val="id-ID"/>
        </w:rPr>
        <w:t>Spesific training</w:t>
      </w:r>
      <w:r w:rsidRPr="00E874E1">
        <w:rPr>
          <w:b/>
          <w:lang w:val="id-ID"/>
        </w:rPr>
        <w:t xml:space="preserve"> </w:t>
      </w:r>
      <w:r w:rsidRPr="00E874E1">
        <w:rPr>
          <w:lang w:val="id-ID"/>
        </w:rPr>
        <w:t xml:space="preserve">harus selalu di </w:t>
      </w:r>
      <w:r w:rsidRPr="00E662D5">
        <w:rPr>
          <w:i/>
          <w:lang w:val="id-ID"/>
        </w:rPr>
        <w:t>up to date</w:t>
      </w:r>
      <w:r w:rsidRPr="00E874E1">
        <w:rPr>
          <w:lang w:val="id-ID"/>
        </w:rPr>
        <w:t xml:space="preserve"> sesuai dengan kebutuhan pasar, e) </w:t>
      </w:r>
      <w:r w:rsidRPr="00E662D5">
        <w:rPr>
          <w:i/>
          <w:lang w:val="id-ID"/>
        </w:rPr>
        <w:t>Training</w:t>
      </w:r>
      <w:r w:rsidRPr="00E874E1">
        <w:rPr>
          <w:lang w:val="id-ID"/>
        </w:rPr>
        <w:t xml:space="preserve"> untuk memiliki ketrampilan cara memperoleh </w:t>
      </w:r>
      <w:r w:rsidRPr="00E874E1">
        <w:rPr>
          <w:lang w:val="id-ID"/>
        </w:rPr>
        <w:lastRenderedPageBreak/>
        <w:t xml:space="preserve">dan menggali informasi menjadi penting untuk </w:t>
      </w:r>
      <w:r w:rsidRPr="00E662D5">
        <w:rPr>
          <w:i/>
          <w:lang w:val="id-ID"/>
        </w:rPr>
        <w:t>up dating</w:t>
      </w:r>
      <w:r>
        <w:rPr>
          <w:rStyle w:val="FootnoteReference"/>
          <w:i/>
          <w:lang w:val="id-ID"/>
        </w:rPr>
        <w:footnoteReference w:id="6"/>
      </w:r>
      <w:r w:rsidRPr="00E874E1">
        <w:rPr>
          <w:b/>
          <w:i/>
          <w:lang w:val="id-ID"/>
        </w:rPr>
        <w:t>.</w:t>
      </w:r>
      <w:r w:rsidRPr="00E874E1">
        <w:rPr>
          <w:lang w:val="id-ID"/>
        </w:rPr>
        <w:t xml:space="preserve"> </w:t>
      </w:r>
      <w:proofErr w:type="gramStart"/>
      <w:r w:rsidR="00517E2D">
        <w:t>Maka kualitas lulusan menjadi penting agar dapat diterima di pasar kerja.</w:t>
      </w:r>
      <w:proofErr w:type="gramEnd"/>
    </w:p>
    <w:p w:rsidR="00E426A0" w:rsidRDefault="00E426A0" w:rsidP="00E426A0">
      <w:pPr>
        <w:spacing w:line="360" w:lineRule="auto"/>
        <w:ind w:left="426" w:firstLine="1014"/>
        <w:jc w:val="both"/>
        <w:rPr>
          <w:lang w:val="fi-FI"/>
        </w:rPr>
      </w:pPr>
      <w:r>
        <w:rPr>
          <w:lang w:val="sv-SE"/>
        </w:rPr>
        <w:t xml:space="preserve">Kualitas pendidikan juga tidak hanya ditentukan dan dinilai oleh institusi pendidikan saja, dimana hanya akan dirasakan oleh pelanggan internalnya saja. Tetapi justru kualitas pendidikan akan lebih akurat apabila ditentukan oleh pelanggan eksternalnya. </w:t>
      </w:r>
      <w:r w:rsidRPr="00045B14">
        <w:rPr>
          <w:lang w:val="sv-SE"/>
        </w:rPr>
        <w:t>Akurasi pelayanan atau ketepatan produk/jasa seperti yang diminta atau dipesan oleh pelanggan juga merupakan salah satu dari ciri mutu pelayanan.</w:t>
      </w:r>
      <w:r>
        <w:rPr>
          <w:lang w:val="sv-SE"/>
        </w:rPr>
        <w:t xml:space="preserve"> </w:t>
      </w:r>
      <w:r w:rsidRPr="00045B14">
        <w:rPr>
          <w:lang w:val="sv-SE"/>
        </w:rPr>
        <w:t>Titik temunya antara harapan dan kebutuhan pelang</w:t>
      </w:r>
      <w:r>
        <w:rPr>
          <w:lang w:val="sv-SE"/>
        </w:rPr>
        <w:t>an</w:t>
      </w:r>
      <w:r w:rsidRPr="00045B14">
        <w:rPr>
          <w:lang w:val="sv-SE"/>
        </w:rPr>
        <w:t xml:space="preserve"> dengan hasil produk dan/atau jasa itulah yang disebut “bermutu.” Jadi ukuran bermutu tidaknya suatu produk dan/atau jasa adalah pada terpenuhi tidaknya harapan dan kebutuhan pengguna/pelanggan. </w:t>
      </w:r>
      <w:r w:rsidRPr="00045B14">
        <w:rPr>
          <w:lang w:val="fi-FI"/>
        </w:rPr>
        <w:t>Semakin tinggi tuntutan pengguna maka semakin tinggi kualitas mutu tersebut.</w:t>
      </w:r>
    </w:p>
    <w:p w:rsidR="00E426A0" w:rsidRDefault="00E426A0" w:rsidP="00E426A0">
      <w:pPr>
        <w:spacing w:line="360" w:lineRule="auto"/>
        <w:ind w:left="426" w:firstLine="1014"/>
        <w:jc w:val="both"/>
        <w:rPr>
          <w:lang w:val="fi-FI"/>
        </w:rPr>
      </w:pPr>
      <w:r>
        <w:rPr>
          <w:lang w:val="fi-FI"/>
        </w:rPr>
        <w:t>Hal tersebut dapat menjelaskan bahwa pelangganlah yang akan menentukan kualitas dari sebuah output jasa. Penentuan kualitas tersebut akan dapat dilihat dari persepsi pelanggan yang mampu mendorong pelanggan untuk merasakan kepuasan atau ketidakpuasan terhadap output yang mereka terima. Menurut Wilky (dalam Tjiptono</w:t>
      </w:r>
      <w:r>
        <w:rPr>
          <w:rStyle w:val="FootnoteReference"/>
          <w:lang w:val="fi-FI"/>
        </w:rPr>
        <w:footnoteReference w:id="7"/>
      </w:r>
      <w:r>
        <w:rPr>
          <w:lang w:val="fi-FI"/>
        </w:rPr>
        <w:t>) mendifinisikan kepuasan/ketidakpuasan pelanggan sebagai tanggapan emosional pada evaluasi terhadap pemakaian konsumsi suatu produk atau jasa. Sedangkan Engel</w:t>
      </w:r>
      <w:r>
        <w:rPr>
          <w:rStyle w:val="FootnoteReference"/>
          <w:lang w:val="fi-FI"/>
        </w:rPr>
        <w:footnoteReference w:id="8"/>
      </w:r>
      <w:r>
        <w:rPr>
          <w:lang w:val="fi-FI"/>
        </w:rPr>
        <w:t xml:space="preserve"> menjelaskan bahwa kepuasan pelanggan merupakan evaluasi pasca pembelian dimana alternatif yang dipilih setidaknya sama atau melampaui harapan pelanggan sedangan rasa ketidakpuasan akan timbul apabila hasilnya tidak memenuhi harapan. </w:t>
      </w:r>
    </w:p>
    <w:p w:rsidR="00E426A0" w:rsidRDefault="00E426A0" w:rsidP="00E426A0">
      <w:pPr>
        <w:spacing w:line="360" w:lineRule="auto"/>
        <w:ind w:left="426" w:firstLine="1014"/>
        <w:jc w:val="both"/>
        <w:rPr>
          <w:lang w:val="fi-FI"/>
        </w:rPr>
      </w:pPr>
      <w:r>
        <w:rPr>
          <w:lang w:val="fi-FI"/>
        </w:rPr>
        <w:t xml:space="preserve">Dengan demikian konsep kepuasan pelanggan dapat diartikan sebagai pengalaman pelanggan setelah merasakan dan kemudian </w:t>
      </w:r>
      <w:r>
        <w:rPr>
          <w:lang w:val="fi-FI"/>
        </w:rPr>
        <w:lastRenderedPageBreak/>
        <w:t>membandingkan kinerja dari sebuah produk atau jasa dan pengalaman yang dirasakan tersebut dapat melampaui dari harapan pelanggan.</w:t>
      </w:r>
      <w:r w:rsidRPr="00B01864">
        <w:rPr>
          <w:lang w:val="fi-FI"/>
        </w:rPr>
        <w:t xml:space="preserve"> </w:t>
      </w:r>
      <w:r>
        <w:rPr>
          <w:lang w:val="fi-FI"/>
        </w:rPr>
        <w:t>D</w:t>
      </w:r>
      <w:r w:rsidRPr="00B01864">
        <w:rPr>
          <w:lang w:val="fi-FI"/>
        </w:rPr>
        <w:t xml:space="preserve">apat </w:t>
      </w:r>
      <w:r>
        <w:rPr>
          <w:lang w:val="fi-FI"/>
        </w:rPr>
        <w:t xml:space="preserve">pula </w:t>
      </w:r>
      <w:r w:rsidRPr="00B01864">
        <w:rPr>
          <w:lang w:val="fi-FI"/>
        </w:rPr>
        <w:t>diartikan bahwa kepuasan konsumen merupakan perbedaan antara yang diharapkan konsumen (nilai harapan) dengan situasi yang diberikan perusahaan (perguruan tinggi) di dalam usaha memenuhi harapan konsumen.</w:t>
      </w:r>
    </w:p>
    <w:p w:rsidR="00E426A0" w:rsidRDefault="00E426A0" w:rsidP="00E426A0">
      <w:pPr>
        <w:spacing w:line="360" w:lineRule="auto"/>
        <w:ind w:left="540" w:firstLine="709"/>
        <w:jc w:val="both"/>
        <w:rPr>
          <w:rFonts w:eastAsia="Calibri"/>
          <w:i/>
          <w:iCs/>
          <w:lang w:val="id-ID" w:eastAsia="id-ID"/>
        </w:rPr>
      </w:pPr>
      <w:r w:rsidRPr="007C30A1">
        <w:rPr>
          <w:lang w:val="id-ID"/>
        </w:rPr>
        <w:t xml:space="preserve">Analisis Kesenjangan (Gap) digunakan untuk melihat kesenjangan antara kinerja lulusan dengan harapan </w:t>
      </w:r>
      <w:r>
        <w:rPr>
          <w:i/>
        </w:rPr>
        <w:t>stakeholder</w:t>
      </w:r>
      <w:r w:rsidRPr="007C30A1">
        <w:rPr>
          <w:i/>
          <w:lang w:val="id-ID"/>
        </w:rPr>
        <w:t xml:space="preserve"> </w:t>
      </w:r>
      <w:r w:rsidRPr="007C30A1">
        <w:rPr>
          <w:lang w:val="id-ID"/>
        </w:rPr>
        <w:t xml:space="preserve">terhadap lulusan tersebut, yang dirinci dalam berbagai atribut/dimensi kinerja/harapan. </w:t>
      </w:r>
      <w:r>
        <w:rPr>
          <w:lang w:val="sv-SE"/>
        </w:rPr>
        <w:t xml:space="preserve">Sedangkan Analisis Kuadran </w:t>
      </w:r>
      <w:r w:rsidRPr="000E0D8A">
        <w:rPr>
          <w:rFonts w:eastAsia="Calibri"/>
          <w:lang w:val="id-ID" w:eastAsia="id-ID"/>
        </w:rPr>
        <w:t>menggabungkan pengukuran faktor tingkat kepentingan</w:t>
      </w:r>
      <w:r w:rsidRPr="004A5B13">
        <w:rPr>
          <w:rFonts w:eastAsia="Calibri"/>
          <w:lang w:val="sv-SE" w:eastAsia="id-ID"/>
        </w:rPr>
        <w:t>/harapan</w:t>
      </w:r>
      <w:r w:rsidRPr="000E0D8A">
        <w:rPr>
          <w:rFonts w:eastAsia="Calibri"/>
          <w:lang w:val="id-ID" w:eastAsia="id-ID"/>
        </w:rPr>
        <w:t xml:space="preserve"> dan tingkat kepuasan dalam</w:t>
      </w:r>
      <w:r w:rsidRPr="004A5B13">
        <w:rPr>
          <w:rFonts w:eastAsia="Calibri"/>
          <w:lang w:val="sv-SE" w:eastAsia="id-ID"/>
        </w:rPr>
        <w:t xml:space="preserve"> </w:t>
      </w:r>
      <w:r w:rsidRPr="000E0D8A">
        <w:rPr>
          <w:rFonts w:eastAsia="Calibri"/>
          <w:lang w:val="id-ID" w:eastAsia="id-ID"/>
        </w:rPr>
        <w:t>grafik dua dimensi yang memudahkan penjelasan data dan mendapatkan usulan praktis.</w:t>
      </w:r>
      <w:r w:rsidRPr="004A5B13">
        <w:rPr>
          <w:rFonts w:eastAsia="Calibri"/>
          <w:lang w:val="sv-SE" w:eastAsia="id-ID"/>
        </w:rPr>
        <w:t xml:space="preserve"> Kuadran dimodifikasi dari </w:t>
      </w:r>
      <w:r>
        <w:rPr>
          <w:lang w:val="sv-SE"/>
        </w:rPr>
        <w:t xml:space="preserve">diagram </w:t>
      </w:r>
      <w:r>
        <w:rPr>
          <w:i/>
          <w:lang w:val="sv-SE"/>
        </w:rPr>
        <w:t xml:space="preserve">Kartesius </w:t>
      </w:r>
      <w:r>
        <w:rPr>
          <w:lang w:val="sv-SE"/>
        </w:rPr>
        <w:t>yang dijelaskan oleh Husein Umar</w:t>
      </w:r>
      <w:r>
        <w:rPr>
          <w:rStyle w:val="FootnoteReference"/>
          <w:rFonts w:eastAsia="Calibri"/>
          <w:lang w:val="id-ID" w:eastAsia="id-ID"/>
        </w:rPr>
        <w:footnoteReference w:id="9"/>
      </w:r>
      <w:r w:rsidRPr="004A5B13">
        <w:rPr>
          <w:rFonts w:eastAsia="Calibri"/>
          <w:lang w:val="sv-SE" w:eastAsia="id-ID"/>
        </w:rPr>
        <w:t xml:space="preserve"> sebagai “</w:t>
      </w:r>
      <w:r>
        <w:rPr>
          <w:rFonts w:eastAsia="Calibri"/>
          <w:i/>
          <w:iCs/>
          <w:lang w:val="id-ID" w:eastAsia="id-ID"/>
        </w:rPr>
        <w:t>bangunan yang terdiri atas 4 bagian yang dibatasi</w:t>
      </w:r>
      <w:r w:rsidRPr="004A5B13">
        <w:rPr>
          <w:rFonts w:eastAsia="Calibri"/>
          <w:i/>
          <w:iCs/>
          <w:lang w:val="sv-SE" w:eastAsia="id-ID"/>
        </w:rPr>
        <w:t xml:space="preserve"> </w:t>
      </w:r>
      <w:r>
        <w:rPr>
          <w:rFonts w:eastAsia="Calibri"/>
          <w:i/>
          <w:iCs/>
          <w:lang w:val="id-ID" w:eastAsia="id-ID"/>
        </w:rPr>
        <w:t>oleh dua garis yang berpotongan tegak lurus pada titik-titik X dan Y. Titik X</w:t>
      </w:r>
      <w:r w:rsidRPr="004A5B13">
        <w:rPr>
          <w:rFonts w:eastAsia="Calibri"/>
          <w:i/>
          <w:iCs/>
          <w:lang w:val="sv-SE" w:eastAsia="id-ID"/>
        </w:rPr>
        <w:t xml:space="preserve"> </w:t>
      </w:r>
      <w:r>
        <w:rPr>
          <w:rFonts w:eastAsia="Calibri"/>
          <w:i/>
          <w:iCs/>
          <w:lang w:val="id-ID" w:eastAsia="id-ID"/>
        </w:rPr>
        <w:t>merupakan rata-rata dari skor tingkat persepsi</w:t>
      </w:r>
      <w:r w:rsidRPr="004A5B13">
        <w:rPr>
          <w:rFonts w:eastAsia="Calibri"/>
          <w:i/>
          <w:iCs/>
          <w:lang w:val="sv-SE" w:eastAsia="id-ID"/>
        </w:rPr>
        <w:t xml:space="preserve"> </w:t>
      </w:r>
      <w:r>
        <w:rPr>
          <w:rFonts w:eastAsia="Calibri"/>
          <w:i/>
          <w:iCs/>
          <w:lang w:val="id-ID" w:eastAsia="id-ID"/>
        </w:rPr>
        <w:t>atas pelaksanaan/kinerja</w:t>
      </w:r>
      <w:r w:rsidRPr="004A5B13">
        <w:rPr>
          <w:rFonts w:eastAsia="Calibri"/>
          <w:i/>
          <w:iCs/>
          <w:lang w:val="sv-SE" w:eastAsia="id-ID"/>
        </w:rPr>
        <w:t xml:space="preserve"> </w:t>
      </w:r>
      <w:r>
        <w:rPr>
          <w:rFonts w:eastAsia="Calibri"/>
          <w:i/>
          <w:iCs/>
          <w:lang w:val="id-ID" w:eastAsia="id-ID"/>
        </w:rPr>
        <w:t>pelayanan sedangkan titik Y merupakan rata-rata skor tingkat kepentingan</w:t>
      </w:r>
      <w:r w:rsidRPr="004A5B13">
        <w:rPr>
          <w:rFonts w:eastAsia="Calibri"/>
          <w:i/>
          <w:iCs/>
          <w:lang w:val="sv-SE" w:eastAsia="id-ID"/>
        </w:rPr>
        <w:t>/</w:t>
      </w:r>
      <w:r>
        <w:rPr>
          <w:rFonts w:eastAsia="Calibri"/>
          <w:i/>
          <w:iCs/>
          <w:lang w:val="id-ID" w:eastAsia="id-ID"/>
        </w:rPr>
        <w:t>harapan</w:t>
      </w:r>
      <w:r w:rsidRPr="004A5B13">
        <w:rPr>
          <w:rFonts w:eastAsia="Calibri"/>
          <w:i/>
          <w:iCs/>
          <w:lang w:val="sv-SE" w:eastAsia="id-ID"/>
        </w:rPr>
        <w:t>.</w:t>
      </w:r>
      <w:r>
        <w:rPr>
          <w:rFonts w:eastAsia="Calibri"/>
          <w:i/>
          <w:iCs/>
          <w:lang w:val="id-ID" w:eastAsia="id-ID"/>
        </w:rPr>
        <w:t>”</w:t>
      </w:r>
    </w:p>
    <w:p w:rsidR="0078492B" w:rsidRPr="005B42EC" w:rsidRDefault="0078492B" w:rsidP="0078492B">
      <w:pPr>
        <w:pStyle w:val="ListParagraph"/>
        <w:numPr>
          <w:ilvl w:val="0"/>
          <w:numId w:val="6"/>
        </w:numPr>
        <w:tabs>
          <w:tab w:val="left" w:pos="426"/>
        </w:tabs>
        <w:spacing w:before="81" w:after="162" w:line="360" w:lineRule="auto"/>
        <w:ind w:left="426" w:hanging="426"/>
        <w:jc w:val="both"/>
        <w:rPr>
          <w:rFonts w:ascii="Times New Roman" w:hAnsi="Times New Roman" w:cs="Times New Roman"/>
          <w:b/>
          <w:sz w:val="24"/>
          <w:szCs w:val="24"/>
        </w:rPr>
      </w:pPr>
      <w:r w:rsidRPr="005B42EC">
        <w:rPr>
          <w:rFonts w:ascii="Times New Roman" w:hAnsi="Times New Roman" w:cs="Times New Roman"/>
          <w:b/>
          <w:sz w:val="24"/>
          <w:szCs w:val="24"/>
        </w:rPr>
        <w:t>Metodologi Penelitian</w:t>
      </w:r>
    </w:p>
    <w:p w:rsidR="00385C2B" w:rsidRDefault="00CB48DF" w:rsidP="00385C2B">
      <w:pPr>
        <w:spacing w:line="360" w:lineRule="auto"/>
        <w:ind w:left="426"/>
        <w:jc w:val="both"/>
        <w:rPr>
          <w:rFonts w:ascii="Times New Roman" w:hAnsi="Times New Roman" w:cs="Times New Roman"/>
          <w:szCs w:val="24"/>
          <w:lang w:val="sv-SE"/>
        </w:rPr>
      </w:pPr>
      <w:r w:rsidRPr="0031124A">
        <w:rPr>
          <w:rFonts w:ascii="Times New Roman" w:hAnsi="Times New Roman" w:cs="Times New Roman"/>
          <w:szCs w:val="24"/>
          <w:lang w:val="sv-SE"/>
        </w:rPr>
        <w:t xml:space="preserve">Penelitian ini lebih bersifat </w:t>
      </w:r>
      <w:r w:rsidRPr="0031124A">
        <w:rPr>
          <w:rFonts w:ascii="Times New Roman" w:hAnsi="Times New Roman" w:cs="Times New Roman"/>
          <w:i/>
          <w:szCs w:val="24"/>
          <w:lang w:val="sv-SE"/>
        </w:rPr>
        <w:t xml:space="preserve">Deskriptif Kuantitatif </w:t>
      </w:r>
      <w:r w:rsidRPr="0031124A">
        <w:rPr>
          <w:rFonts w:ascii="Times New Roman" w:hAnsi="Times New Roman" w:cs="Times New Roman"/>
          <w:szCs w:val="24"/>
          <w:lang w:val="sv-SE"/>
        </w:rPr>
        <w:t xml:space="preserve">untuk memperoleh gambaran mengenai lulusan DIII MPS IAIN Purwokerto, mengetahui kepuasan </w:t>
      </w:r>
      <w:r w:rsidRPr="0031124A">
        <w:rPr>
          <w:rFonts w:ascii="Times New Roman" w:hAnsi="Times New Roman" w:cs="Times New Roman"/>
          <w:i/>
          <w:szCs w:val="24"/>
          <w:lang w:val="sv-SE"/>
        </w:rPr>
        <w:t xml:space="preserve">stakeholder </w:t>
      </w:r>
      <w:r w:rsidRPr="0031124A">
        <w:rPr>
          <w:rFonts w:ascii="Times New Roman" w:hAnsi="Times New Roman" w:cs="Times New Roman"/>
          <w:szCs w:val="24"/>
          <w:lang w:val="sv-SE"/>
        </w:rPr>
        <w:t xml:space="preserve">terhadap sumber daya manusia bank syariah secara umum dan secara khusus dari DIII MPS IAIN Purwokerto serta harapan/kebutuhan ideal </w:t>
      </w:r>
      <w:r w:rsidRPr="0031124A">
        <w:rPr>
          <w:rFonts w:ascii="Times New Roman" w:hAnsi="Times New Roman" w:cs="Times New Roman"/>
          <w:i/>
          <w:szCs w:val="24"/>
          <w:lang w:val="sv-SE"/>
        </w:rPr>
        <w:t xml:space="preserve">stakeholder </w:t>
      </w:r>
      <w:r w:rsidRPr="0031124A">
        <w:rPr>
          <w:rFonts w:ascii="Times New Roman" w:hAnsi="Times New Roman" w:cs="Times New Roman"/>
          <w:szCs w:val="24"/>
          <w:lang w:val="sv-SE"/>
        </w:rPr>
        <w:t xml:space="preserve">akan sumber daya manusia bank syariah. </w:t>
      </w:r>
    </w:p>
    <w:p w:rsidR="00385C2B" w:rsidRDefault="00CB48DF" w:rsidP="00385C2B">
      <w:pPr>
        <w:spacing w:line="360" w:lineRule="auto"/>
        <w:ind w:left="426" w:firstLine="850"/>
        <w:jc w:val="both"/>
        <w:rPr>
          <w:rFonts w:ascii="Times New Roman" w:eastAsia="Calibri" w:hAnsi="Times New Roman" w:cs="Times New Roman"/>
          <w:szCs w:val="24"/>
          <w:lang w:eastAsia="id-ID"/>
        </w:rPr>
      </w:pPr>
      <w:r w:rsidRPr="0031124A">
        <w:rPr>
          <w:rFonts w:ascii="Times New Roman" w:hAnsi="Times New Roman" w:cs="Times New Roman"/>
          <w:szCs w:val="24"/>
          <w:lang w:val="sv-SE"/>
        </w:rPr>
        <w:t xml:space="preserve">Untuk mengetahui kondisi lulusan DIII MPS maka diperlukan data  mengenai kondisi pasar kerja industri keuangan syariah, termasuk jumlah kesempatan kerja yang ditawarkan (melalui berbagai media), lokasi kerja, dan jabatan yang ditawarkan. Prospek kerja lulusan juga dikaji berdasarkan </w:t>
      </w:r>
      <w:r w:rsidRPr="0031124A">
        <w:rPr>
          <w:rFonts w:ascii="Times New Roman" w:hAnsi="Times New Roman" w:cs="Times New Roman"/>
          <w:szCs w:val="24"/>
          <w:lang w:val="sv-SE"/>
        </w:rPr>
        <w:lastRenderedPageBreak/>
        <w:t xml:space="preserve">keunggulan strategis program studi DIII. Data lain yang diperlukan adalah mengenai tingkat kepuasan dan harapan – harapan </w:t>
      </w:r>
      <w:r w:rsidRPr="0031124A">
        <w:rPr>
          <w:rFonts w:ascii="Times New Roman" w:hAnsi="Times New Roman" w:cs="Times New Roman"/>
          <w:i/>
          <w:szCs w:val="24"/>
          <w:lang w:val="sv-SE"/>
        </w:rPr>
        <w:t xml:space="preserve">stakeholder </w:t>
      </w:r>
      <w:r w:rsidRPr="0031124A">
        <w:rPr>
          <w:rFonts w:ascii="Times New Roman" w:hAnsi="Times New Roman" w:cs="Times New Roman"/>
          <w:szCs w:val="24"/>
          <w:lang w:val="sv-SE"/>
        </w:rPr>
        <w:t xml:space="preserve">yang diuraikan dalam berbagai aspek/atribut kepuasan dan harapan. </w:t>
      </w:r>
      <w:r w:rsidRPr="0031124A">
        <w:rPr>
          <w:rFonts w:ascii="Times New Roman" w:eastAsia="Calibri" w:hAnsi="Times New Roman" w:cs="Times New Roman"/>
          <w:szCs w:val="24"/>
          <w:lang w:val="id-ID" w:eastAsia="id-ID"/>
        </w:rPr>
        <w:t xml:space="preserve">Harapan adalah keinginan dari </w:t>
      </w:r>
      <w:r w:rsidRPr="0031124A">
        <w:rPr>
          <w:rFonts w:ascii="Times New Roman" w:eastAsia="Calibri" w:hAnsi="Times New Roman" w:cs="Times New Roman"/>
          <w:szCs w:val="24"/>
          <w:lang w:val="nb-NO" w:eastAsia="id-ID"/>
        </w:rPr>
        <w:t xml:space="preserve">stakeholder </w:t>
      </w:r>
      <w:r w:rsidRPr="0031124A">
        <w:rPr>
          <w:rFonts w:ascii="Times New Roman" w:eastAsia="Calibri" w:hAnsi="Times New Roman" w:cs="Times New Roman"/>
          <w:szCs w:val="24"/>
          <w:lang w:val="id-ID" w:eastAsia="id-ID"/>
        </w:rPr>
        <w:t xml:space="preserve">tentang </w:t>
      </w:r>
      <w:r w:rsidRPr="0031124A">
        <w:rPr>
          <w:rFonts w:ascii="Times New Roman" w:eastAsia="Calibri" w:hAnsi="Times New Roman" w:cs="Times New Roman"/>
          <w:szCs w:val="24"/>
          <w:lang w:val="nb-NO" w:eastAsia="id-ID"/>
        </w:rPr>
        <w:t>kinerja lulusan pada berbagai atribut kualifikasi</w:t>
      </w:r>
      <w:r w:rsidRPr="0031124A">
        <w:rPr>
          <w:rFonts w:ascii="Times New Roman" w:eastAsia="Calibri" w:hAnsi="Times New Roman" w:cs="Times New Roman"/>
          <w:szCs w:val="24"/>
          <w:lang w:val="id-ID" w:eastAsia="id-ID"/>
        </w:rPr>
        <w:t xml:space="preserve">. Sementara kepuasan adalah persepsi kepuasan stakeholder atas kinerja aktual/riil dari lulusan yang bekerja di lembaganya yang diukur melalui berbagai dimensi/atribut penilaian. Harapan dan kepuasan stakeholder diketahui dengan kuesioner terstruktur. </w:t>
      </w:r>
    </w:p>
    <w:p w:rsidR="00CB48DF" w:rsidRPr="0031124A" w:rsidRDefault="00CB48DF" w:rsidP="00385C2B">
      <w:pPr>
        <w:spacing w:after="0" w:line="360" w:lineRule="auto"/>
        <w:ind w:left="426" w:firstLine="850"/>
        <w:jc w:val="both"/>
        <w:rPr>
          <w:rFonts w:ascii="Times New Roman" w:eastAsia="Calibri" w:hAnsi="Times New Roman" w:cs="Times New Roman"/>
          <w:szCs w:val="24"/>
          <w:lang w:val="id-ID" w:eastAsia="id-ID"/>
        </w:rPr>
      </w:pPr>
      <w:r w:rsidRPr="0031124A">
        <w:rPr>
          <w:rFonts w:ascii="Times New Roman" w:hAnsi="Times New Roman" w:cs="Times New Roman"/>
          <w:szCs w:val="24"/>
          <w:lang w:val="nb-NO"/>
        </w:rPr>
        <w:t>Pengumpulan</w:t>
      </w:r>
      <w:r w:rsidRPr="0031124A">
        <w:rPr>
          <w:rFonts w:ascii="Times New Roman" w:hAnsi="Times New Roman" w:cs="Times New Roman"/>
          <w:szCs w:val="24"/>
        </w:rPr>
        <w:t xml:space="preserve"> data dalam penelitian ini dilakukan dengan memadukan beberapa cara yaitu : kuisioner, wawancara, dan studi dokumen. </w:t>
      </w:r>
    </w:p>
    <w:p w:rsidR="00CB48DF" w:rsidRPr="0031124A" w:rsidRDefault="00CB48DF" w:rsidP="00385C2B">
      <w:pPr>
        <w:spacing w:after="0" w:line="360" w:lineRule="auto"/>
        <w:ind w:left="426"/>
        <w:jc w:val="both"/>
        <w:rPr>
          <w:rFonts w:ascii="Times New Roman" w:hAnsi="Times New Roman" w:cs="Times New Roman"/>
          <w:szCs w:val="24"/>
          <w:lang w:val="nb-NO"/>
        </w:rPr>
      </w:pPr>
      <w:r w:rsidRPr="0031124A">
        <w:rPr>
          <w:rFonts w:ascii="Times New Roman" w:hAnsi="Times New Roman" w:cs="Times New Roman"/>
          <w:szCs w:val="24"/>
          <w:lang w:val="nb-NO"/>
        </w:rPr>
        <w:t>Ada dua model analisis data yang digunakan dalam penelitian ini yaitu :</w:t>
      </w:r>
    </w:p>
    <w:p w:rsidR="00CB48DF" w:rsidRPr="0031124A" w:rsidRDefault="00CB48DF" w:rsidP="00385C2B">
      <w:pPr>
        <w:numPr>
          <w:ilvl w:val="3"/>
          <w:numId w:val="11"/>
        </w:numPr>
        <w:spacing w:after="0" w:line="360" w:lineRule="auto"/>
        <w:ind w:left="709"/>
        <w:jc w:val="both"/>
        <w:rPr>
          <w:rFonts w:ascii="Times New Roman" w:hAnsi="Times New Roman" w:cs="Times New Roman"/>
          <w:szCs w:val="24"/>
          <w:lang w:val="nb-NO"/>
        </w:rPr>
      </w:pPr>
      <w:r w:rsidRPr="0031124A">
        <w:rPr>
          <w:rFonts w:ascii="Times New Roman" w:hAnsi="Times New Roman" w:cs="Times New Roman"/>
          <w:i/>
          <w:szCs w:val="24"/>
          <w:lang w:val="nb-NO"/>
        </w:rPr>
        <w:t>Metode deskriptif</w:t>
      </w:r>
      <w:r w:rsidRPr="0031124A">
        <w:rPr>
          <w:rFonts w:ascii="Times New Roman" w:hAnsi="Times New Roman" w:cs="Times New Roman"/>
          <w:szCs w:val="24"/>
          <w:lang w:val="nb-NO"/>
        </w:rPr>
        <w:t xml:space="preserve"> : Suatu metode penelitian yang bertujuan membuat pencandraan secara sistematis, faktual dan akurat mengenai fakta – fakta dan sifat – sifat populasi atau daerah tertentu.</w:t>
      </w:r>
      <w:r w:rsidRPr="0031124A">
        <w:rPr>
          <w:rStyle w:val="FootnoteReference"/>
          <w:rFonts w:ascii="Times New Roman" w:hAnsi="Times New Roman" w:cs="Times New Roman"/>
          <w:szCs w:val="24"/>
          <w:lang w:val="nb-NO"/>
        </w:rPr>
        <w:footnoteReference w:id="10"/>
      </w:r>
      <w:r w:rsidRPr="0031124A">
        <w:rPr>
          <w:rFonts w:ascii="Times New Roman" w:hAnsi="Times New Roman" w:cs="Times New Roman"/>
          <w:szCs w:val="24"/>
          <w:lang w:val="nb-NO"/>
        </w:rPr>
        <w:t xml:space="preserve">  Data yang terkumpul kemudian ditabulasikan dan diolah dengan bantuan SPSS.</w:t>
      </w:r>
    </w:p>
    <w:p w:rsidR="00CB48DF" w:rsidRPr="0031124A" w:rsidRDefault="00CB48DF" w:rsidP="007C6C68">
      <w:pPr>
        <w:numPr>
          <w:ilvl w:val="3"/>
          <w:numId w:val="11"/>
        </w:numPr>
        <w:spacing w:after="0" w:line="360" w:lineRule="auto"/>
        <w:ind w:left="709"/>
        <w:jc w:val="both"/>
        <w:rPr>
          <w:rFonts w:ascii="Times New Roman" w:hAnsi="Times New Roman" w:cs="Times New Roman"/>
          <w:szCs w:val="24"/>
          <w:lang w:val="nb-NO"/>
        </w:rPr>
      </w:pPr>
      <w:r w:rsidRPr="0031124A">
        <w:rPr>
          <w:rFonts w:ascii="Times New Roman" w:hAnsi="Times New Roman" w:cs="Times New Roman"/>
          <w:i/>
          <w:szCs w:val="24"/>
          <w:lang w:val="nb-NO"/>
        </w:rPr>
        <w:t>Importance Performance Analysis</w:t>
      </w:r>
      <w:r w:rsidRPr="0031124A">
        <w:rPr>
          <w:rFonts w:ascii="Times New Roman" w:hAnsi="Times New Roman" w:cs="Times New Roman"/>
          <w:szCs w:val="24"/>
          <w:lang w:val="nb-NO"/>
        </w:rPr>
        <w:t>.</w:t>
      </w:r>
      <w:r w:rsidRPr="0031124A">
        <w:rPr>
          <w:rFonts w:ascii="Times New Roman" w:hAnsi="Times New Roman" w:cs="Times New Roman"/>
          <w:i/>
          <w:szCs w:val="24"/>
          <w:lang w:val="nb-NO"/>
        </w:rPr>
        <w:t xml:space="preserve"> </w:t>
      </w:r>
    </w:p>
    <w:p w:rsidR="00CB48DF" w:rsidRPr="0031124A" w:rsidRDefault="00CB48DF" w:rsidP="00385C2B">
      <w:pPr>
        <w:spacing w:after="0" w:line="360" w:lineRule="auto"/>
        <w:ind w:left="709" w:firstLine="709"/>
        <w:jc w:val="both"/>
        <w:rPr>
          <w:rFonts w:ascii="Times New Roman" w:eastAsia="Calibri" w:hAnsi="Times New Roman" w:cs="Times New Roman"/>
          <w:szCs w:val="24"/>
          <w:lang w:val="id-ID" w:eastAsia="id-ID"/>
        </w:rPr>
      </w:pPr>
      <w:proofErr w:type="gramStart"/>
      <w:r w:rsidRPr="0031124A">
        <w:rPr>
          <w:rFonts w:ascii="Times New Roman" w:hAnsi="Times New Roman" w:cs="Times New Roman"/>
          <w:i/>
          <w:szCs w:val="24"/>
        </w:rPr>
        <w:t>Perceptual Map</w:t>
      </w:r>
      <w:r w:rsidRPr="0031124A">
        <w:rPr>
          <w:rFonts w:ascii="Times New Roman" w:hAnsi="Times New Roman" w:cs="Times New Roman"/>
          <w:szCs w:val="24"/>
        </w:rPr>
        <w:t xml:space="preserve"> merupakan peta yang dapat menunjukkan posisi setiap objek, sehingga dalam hal ini diperlukan alat analisis </w:t>
      </w:r>
      <w:r w:rsidRPr="0031124A">
        <w:rPr>
          <w:rFonts w:ascii="Times New Roman" w:hAnsi="Times New Roman" w:cs="Times New Roman"/>
          <w:i/>
          <w:szCs w:val="24"/>
        </w:rPr>
        <w:t>Multidimensional Scalling (MDS)</w:t>
      </w:r>
      <w:r w:rsidRPr="0031124A">
        <w:rPr>
          <w:rFonts w:ascii="Times New Roman" w:hAnsi="Times New Roman" w:cs="Times New Roman"/>
          <w:szCs w:val="24"/>
        </w:rPr>
        <w:t>.</w:t>
      </w:r>
      <w:proofErr w:type="gramEnd"/>
      <w:r w:rsidRPr="0031124A">
        <w:rPr>
          <w:rFonts w:ascii="Times New Roman" w:hAnsi="Times New Roman" w:cs="Times New Roman"/>
          <w:szCs w:val="24"/>
        </w:rPr>
        <w:t xml:space="preserve"> </w:t>
      </w:r>
      <w:proofErr w:type="gramStart"/>
      <w:r w:rsidRPr="0031124A">
        <w:rPr>
          <w:rFonts w:ascii="Times New Roman" w:hAnsi="Times New Roman" w:cs="Times New Roman"/>
          <w:szCs w:val="24"/>
        </w:rPr>
        <w:t>Analisis MDS ini mentransformasikan penilaian konsumen tentang kesamaan ataupun preferensi ke dalam jarak dalam ruang multidimensi.</w:t>
      </w:r>
      <w:proofErr w:type="gramEnd"/>
      <w:r w:rsidRPr="0031124A">
        <w:rPr>
          <w:rStyle w:val="FootnoteReference"/>
          <w:rFonts w:ascii="Times New Roman" w:hAnsi="Times New Roman" w:cs="Times New Roman"/>
          <w:szCs w:val="24"/>
        </w:rPr>
        <w:footnoteReference w:id="11"/>
      </w:r>
      <w:r w:rsidRPr="0031124A">
        <w:rPr>
          <w:rFonts w:ascii="Times New Roman" w:hAnsi="Times New Roman" w:cs="Times New Roman"/>
          <w:szCs w:val="24"/>
        </w:rPr>
        <w:t xml:space="preserve"> </w:t>
      </w:r>
      <w:proofErr w:type="gramStart"/>
      <w:r w:rsidRPr="0031124A">
        <w:rPr>
          <w:rFonts w:ascii="Times New Roman" w:hAnsi="Times New Roman" w:cs="Times New Roman"/>
          <w:szCs w:val="24"/>
        </w:rPr>
        <w:t>MDS yang juga dikenal sebagai perceptual mapping atau spatial mapping (pemetaan perseptual relatif) merupakan sebuah prosedur yang dapat membantu peneliti untuk menentukan image relatif sebenarnya dari sekumpulan obyek (perusahaan, produk, ide atau berbagai hal lainnya yang biasanya dikaitkan dengan persepsi).</w:t>
      </w:r>
      <w:proofErr w:type="gramEnd"/>
      <w:r w:rsidRPr="0031124A">
        <w:rPr>
          <w:rFonts w:ascii="Times New Roman" w:hAnsi="Times New Roman" w:cs="Times New Roman"/>
          <w:szCs w:val="24"/>
        </w:rPr>
        <w:t xml:space="preserve"> </w:t>
      </w:r>
      <w:r w:rsidRPr="0031124A">
        <w:rPr>
          <w:rFonts w:ascii="Times New Roman" w:eastAsia="Calibri" w:hAnsi="Times New Roman" w:cs="Times New Roman"/>
          <w:szCs w:val="24"/>
          <w:lang w:val="id-ID" w:eastAsia="id-ID"/>
        </w:rPr>
        <w:t xml:space="preserve">Dalam análisis kuadran, digunakan rumus martila dan James (1997) untuk menghitung skor harapan dan kepuasan untuk setiap atribut yaitu : </w:t>
      </w:r>
    </w:p>
    <w:p w:rsidR="00CB48DF" w:rsidRPr="0031124A" w:rsidRDefault="00CB48DF" w:rsidP="000B606C">
      <w:pPr>
        <w:spacing w:after="0" w:line="360" w:lineRule="auto"/>
        <w:ind w:left="709"/>
        <w:jc w:val="both"/>
        <w:rPr>
          <w:rFonts w:ascii="Times New Roman" w:eastAsia="Calibri" w:hAnsi="Times New Roman" w:cs="Times New Roman"/>
          <w:szCs w:val="24"/>
          <w:lang w:val="id-ID" w:eastAsia="id-ID"/>
        </w:rPr>
      </w:pPr>
      <w:r w:rsidRPr="0031124A">
        <w:rPr>
          <w:rFonts w:ascii="Times New Roman" w:eastAsia="Calibri" w:hAnsi="Times New Roman" w:cs="Times New Roman"/>
          <w:szCs w:val="24"/>
          <w:lang w:val="id-ID" w:eastAsia="id-ID"/>
        </w:rPr>
        <w:t xml:space="preserve">Tki = ( </w:t>
      </w:r>
      <w:r w:rsidRPr="0031124A">
        <w:rPr>
          <w:rFonts w:ascii="Times New Roman" w:eastAsia="Calibri" w:hAnsi="Times New Roman" w:cs="Times New Roman"/>
          <w:i/>
          <w:iCs/>
          <w:szCs w:val="24"/>
          <w:lang w:val="id-ID" w:eastAsia="id-ID"/>
        </w:rPr>
        <w:t xml:space="preserve">x i/ yi </w:t>
      </w:r>
      <w:r w:rsidRPr="0031124A">
        <w:rPr>
          <w:rFonts w:ascii="Times New Roman" w:eastAsia="Calibri" w:hAnsi="Times New Roman" w:cs="Times New Roman"/>
          <w:iCs/>
          <w:szCs w:val="24"/>
          <w:lang w:val="id-ID" w:eastAsia="id-ID"/>
        </w:rPr>
        <w:t>) x 100%</w:t>
      </w:r>
    </w:p>
    <w:p w:rsidR="00CB48DF" w:rsidRPr="0031124A" w:rsidRDefault="00CB48DF" w:rsidP="000B606C">
      <w:pPr>
        <w:tabs>
          <w:tab w:val="left" w:pos="2127"/>
        </w:tabs>
        <w:spacing w:after="0" w:line="360" w:lineRule="auto"/>
        <w:ind w:left="709"/>
        <w:jc w:val="both"/>
        <w:rPr>
          <w:rFonts w:ascii="Times New Roman" w:eastAsia="Calibri" w:hAnsi="Times New Roman" w:cs="Times New Roman"/>
          <w:i/>
          <w:szCs w:val="24"/>
          <w:lang w:val="id-ID" w:eastAsia="id-ID"/>
        </w:rPr>
      </w:pPr>
      <w:r w:rsidRPr="0031124A">
        <w:rPr>
          <w:rFonts w:ascii="Times New Roman" w:eastAsia="Calibri" w:hAnsi="Times New Roman" w:cs="Times New Roman"/>
          <w:szCs w:val="24"/>
          <w:lang w:val="id-ID" w:eastAsia="id-ID"/>
        </w:rPr>
        <w:lastRenderedPageBreak/>
        <w:t xml:space="preserve">Dimana    Tki </w:t>
      </w:r>
      <w:r w:rsidRPr="0031124A">
        <w:rPr>
          <w:rFonts w:ascii="Times New Roman" w:eastAsia="Calibri" w:hAnsi="Times New Roman" w:cs="Times New Roman"/>
          <w:szCs w:val="24"/>
          <w:lang w:val="id-ID" w:eastAsia="id-ID"/>
        </w:rPr>
        <w:tab/>
        <w:t xml:space="preserve">: Tingkat kesesuaian harapan dan kepuasan </w:t>
      </w:r>
      <w:r w:rsidRPr="0031124A">
        <w:rPr>
          <w:rFonts w:ascii="Times New Roman" w:eastAsia="Calibri" w:hAnsi="Times New Roman" w:cs="Times New Roman"/>
          <w:i/>
          <w:szCs w:val="24"/>
          <w:lang w:val="id-ID" w:eastAsia="id-ID"/>
        </w:rPr>
        <w:t>stakeholder</w:t>
      </w:r>
    </w:p>
    <w:p w:rsidR="00CB48DF" w:rsidRPr="0031124A" w:rsidRDefault="00CB48DF" w:rsidP="000B606C">
      <w:pPr>
        <w:tabs>
          <w:tab w:val="left" w:pos="2127"/>
        </w:tabs>
        <w:spacing w:after="0" w:line="360" w:lineRule="auto"/>
        <w:ind w:left="709"/>
        <w:jc w:val="both"/>
        <w:rPr>
          <w:rFonts w:ascii="Times New Roman" w:eastAsia="Calibri" w:hAnsi="Times New Roman" w:cs="Times New Roman"/>
          <w:szCs w:val="24"/>
          <w:lang w:val="sv-SE" w:eastAsia="id-ID"/>
        </w:rPr>
      </w:pPr>
      <w:r w:rsidRPr="0031124A">
        <w:rPr>
          <w:rFonts w:ascii="Times New Roman" w:eastAsia="Calibri" w:hAnsi="Times New Roman" w:cs="Times New Roman"/>
          <w:i/>
          <w:iCs/>
          <w:szCs w:val="24"/>
          <w:lang w:val="id-ID" w:eastAsia="id-ID"/>
        </w:rPr>
        <w:t xml:space="preserve">                   </w:t>
      </w:r>
      <w:r w:rsidRPr="0031124A">
        <w:rPr>
          <w:rFonts w:ascii="Times New Roman" w:eastAsia="Calibri" w:hAnsi="Times New Roman" w:cs="Times New Roman"/>
          <w:i/>
          <w:iCs/>
          <w:szCs w:val="24"/>
          <w:lang w:val="sv-SE" w:eastAsia="id-ID"/>
        </w:rPr>
        <w:t>x</w:t>
      </w:r>
      <w:r w:rsidRPr="0031124A">
        <w:rPr>
          <w:rFonts w:ascii="Times New Roman" w:eastAsia="Calibri" w:hAnsi="Times New Roman" w:cs="Times New Roman"/>
          <w:i/>
          <w:iCs/>
          <w:szCs w:val="24"/>
          <w:lang w:val="id-ID" w:eastAsia="id-ID"/>
        </w:rPr>
        <w:t>i</w:t>
      </w:r>
      <w:r w:rsidRPr="0031124A">
        <w:rPr>
          <w:rFonts w:ascii="Times New Roman" w:eastAsia="Calibri" w:hAnsi="Times New Roman" w:cs="Times New Roman"/>
          <w:i/>
          <w:iCs/>
          <w:szCs w:val="24"/>
          <w:lang w:val="sv-SE" w:eastAsia="id-ID"/>
        </w:rPr>
        <w:tab/>
      </w:r>
      <w:r w:rsidRPr="0031124A">
        <w:rPr>
          <w:rFonts w:ascii="Times New Roman" w:eastAsia="Calibri" w:hAnsi="Times New Roman" w:cs="Times New Roman"/>
          <w:i/>
          <w:iCs/>
          <w:szCs w:val="24"/>
          <w:lang w:val="id-ID" w:eastAsia="id-ID"/>
        </w:rPr>
        <w:t xml:space="preserve"> </w:t>
      </w:r>
      <w:r w:rsidRPr="0031124A">
        <w:rPr>
          <w:rFonts w:ascii="Times New Roman" w:eastAsia="Calibri" w:hAnsi="Times New Roman" w:cs="Times New Roman"/>
          <w:szCs w:val="24"/>
          <w:lang w:val="id-ID" w:eastAsia="id-ID"/>
        </w:rPr>
        <w:t xml:space="preserve">: Skor </w:t>
      </w:r>
      <w:r w:rsidRPr="0031124A">
        <w:rPr>
          <w:rFonts w:ascii="Times New Roman" w:eastAsia="Calibri" w:hAnsi="Times New Roman" w:cs="Times New Roman"/>
          <w:szCs w:val="24"/>
          <w:lang w:val="sv-SE" w:eastAsia="id-ID"/>
        </w:rPr>
        <w:t xml:space="preserve">kepuasan </w:t>
      </w:r>
      <w:r w:rsidRPr="0031124A">
        <w:rPr>
          <w:rFonts w:ascii="Times New Roman" w:eastAsia="Calibri" w:hAnsi="Times New Roman" w:cs="Times New Roman"/>
          <w:szCs w:val="24"/>
          <w:lang w:val="id-ID" w:eastAsia="id-ID"/>
        </w:rPr>
        <w:t>stakeholder</w:t>
      </w:r>
      <w:r w:rsidRPr="0031124A">
        <w:rPr>
          <w:rFonts w:ascii="Times New Roman" w:eastAsia="Calibri" w:hAnsi="Times New Roman" w:cs="Times New Roman"/>
          <w:i/>
          <w:szCs w:val="24"/>
          <w:lang w:val="sv-SE" w:eastAsia="id-ID"/>
        </w:rPr>
        <w:t xml:space="preserve"> </w:t>
      </w:r>
      <w:r w:rsidRPr="0031124A">
        <w:rPr>
          <w:rFonts w:ascii="Times New Roman" w:eastAsia="Calibri" w:hAnsi="Times New Roman" w:cs="Times New Roman"/>
          <w:szCs w:val="24"/>
          <w:lang w:val="sv-SE" w:eastAsia="id-ID"/>
        </w:rPr>
        <w:t xml:space="preserve">atas kinerja sdm </w:t>
      </w:r>
    </w:p>
    <w:p w:rsidR="00CB48DF" w:rsidRPr="0031124A" w:rsidRDefault="00CB48DF" w:rsidP="000B606C">
      <w:pPr>
        <w:spacing w:after="0" w:line="360" w:lineRule="auto"/>
        <w:ind w:left="1134"/>
        <w:jc w:val="both"/>
        <w:rPr>
          <w:rFonts w:ascii="Times New Roman" w:eastAsia="Calibri" w:hAnsi="Times New Roman" w:cs="Times New Roman"/>
          <w:szCs w:val="24"/>
          <w:lang w:val="sv-SE" w:eastAsia="id-ID"/>
        </w:rPr>
      </w:pPr>
      <w:r w:rsidRPr="0031124A">
        <w:rPr>
          <w:rFonts w:ascii="Times New Roman" w:eastAsia="Calibri" w:hAnsi="Times New Roman" w:cs="Times New Roman"/>
          <w:i/>
          <w:iCs/>
          <w:szCs w:val="24"/>
          <w:lang w:val="sv-SE" w:eastAsia="id-ID"/>
        </w:rPr>
        <w:tab/>
        <w:t xml:space="preserve">        </w:t>
      </w:r>
      <w:r w:rsidRPr="0031124A">
        <w:rPr>
          <w:rFonts w:ascii="Times New Roman" w:eastAsia="Calibri" w:hAnsi="Times New Roman" w:cs="Times New Roman"/>
          <w:i/>
          <w:iCs/>
          <w:szCs w:val="24"/>
          <w:lang w:val="id-ID" w:eastAsia="id-ID"/>
        </w:rPr>
        <w:t>yi</w:t>
      </w:r>
      <w:r w:rsidRPr="0031124A">
        <w:rPr>
          <w:rFonts w:ascii="Times New Roman" w:eastAsia="Calibri" w:hAnsi="Times New Roman" w:cs="Times New Roman"/>
          <w:i/>
          <w:iCs/>
          <w:szCs w:val="24"/>
          <w:lang w:val="sv-SE" w:eastAsia="id-ID"/>
        </w:rPr>
        <w:tab/>
      </w:r>
      <w:r w:rsidRPr="0031124A">
        <w:rPr>
          <w:rFonts w:ascii="Times New Roman" w:eastAsia="Calibri" w:hAnsi="Times New Roman" w:cs="Times New Roman"/>
          <w:iCs/>
          <w:szCs w:val="24"/>
          <w:lang w:val="id-ID" w:eastAsia="id-ID"/>
        </w:rPr>
        <w:t xml:space="preserve"> </w:t>
      </w:r>
      <w:r w:rsidRPr="0031124A">
        <w:rPr>
          <w:rFonts w:ascii="Times New Roman" w:eastAsia="Calibri" w:hAnsi="Times New Roman" w:cs="Times New Roman"/>
          <w:szCs w:val="24"/>
          <w:lang w:val="id-ID" w:eastAsia="id-ID"/>
        </w:rPr>
        <w:t xml:space="preserve">: Skor </w:t>
      </w:r>
      <w:r w:rsidRPr="0031124A">
        <w:rPr>
          <w:rFonts w:ascii="Times New Roman" w:eastAsia="Calibri" w:hAnsi="Times New Roman" w:cs="Times New Roman"/>
          <w:szCs w:val="24"/>
          <w:lang w:val="sv-SE" w:eastAsia="id-ID"/>
        </w:rPr>
        <w:t xml:space="preserve">harapan /kebutuhan </w:t>
      </w:r>
      <w:r w:rsidRPr="0031124A">
        <w:rPr>
          <w:rFonts w:ascii="Times New Roman" w:eastAsia="Calibri" w:hAnsi="Times New Roman" w:cs="Times New Roman"/>
          <w:i/>
          <w:szCs w:val="24"/>
          <w:lang w:val="sv-SE" w:eastAsia="id-ID"/>
        </w:rPr>
        <w:t xml:space="preserve">stakeholder </w:t>
      </w:r>
      <w:r w:rsidRPr="0031124A">
        <w:rPr>
          <w:rFonts w:ascii="Times New Roman" w:eastAsia="Calibri" w:hAnsi="Times New Roman" w:cs="Times New Roman"/>
          <w:szCs w:val="24"/>
          <w:lang w:val="sv-SE" w:eastAsia="id-ID"/>
        </w:rPr>
        <w:t>akan sdm ideal</w:t>
      </w:r>
    </w:p>
    <w:p w:rsidR="00CB48DF" w:rsidRPr="0031124A" w:rsidRDefault="00CB48DF" w:rsidP="00385C2B">
      <w:pPr>
        <w:spacing w:line="360" w:lineRule="auto"/>
        <w:ind w:left="709"/>
        <w:jc w:val="both"/>
        <w:rPr>
          <w:rFonts w:ascii="Times New Roman" w:eastAsia="Calibri" w:hAnsi="Times New Roman" w:cs="Times New Roman"/>
          <w:szCs w:val="24"/>
          <w:lang w:eastAsia="id-ID"/>
        </w:rPr>
      </w:pPr>
      <w:r w:rsidRPr="0031124A">
        <w:rPr>
          <w:rFonts w:ascii="Times New Roman" w:eastAsia="Calibri" w:hAnsi="Times New Roman" w:cs="Times New Roman"/>
          <w:szCs w:val="24"/>
          <w:lang w:val="id-ID" w:eastAsia="id-ID"/>
        </w:rPr>
        <w:t>Dengan diagram Kartesius yang merupakan suatu bangun persegi</w:t>
      </w:r>
      <w:r w:rsidRPr="0031124A">
        <w:rPr>
          <w:rFonts w:ascii="Times New Roman" w:eastAsia="Calibri" w:hAnsi="Times New Roman" w:cs="Times New Roman"/>
          <w:szCs w:val="24"/>
          <w:lang w:val="sv-SE" w:eastAsia="id-ID"/>
        </w:rPr>
        <w:t xml:space="preserve"> </w:t>
      </w:r>
      <w:r w:rsidRPr="0031124A">
        <w:rPr>
          <w:rFonts w:ascii="Times New Roman" w:eastAsia="Calibri" w:hAnsi="Times New Roman" w:cs="Times New Roman"/>
          <w:szCs w:val="24"/>
          <w:lang w:val="id-ID" w:eastAsia="id-ID"/>
        </w:rPr>
        <w:t>empat bagian yang dibatasi oleh dua buah garis yang berpotongan tegak</w:t>
      </w:r>
      <w:r w:rsidRPr="0031124A">
        <w:rPr>
          <w:rFonts w:ascii="Times New Roman" w:eastAsia="Calibri" w:hAnsi="Times New Roman" w:cs="Times New Roman"/>
          <w:szCs w:val="24"/>
          <w:lang w:val="sv-SE" w:eastAsia="id-ID"/>
        </w:rPr>
        <w:t xml:space="preserve"> </w:t>
      </w:r>
      <w:r w:rsidRPr="0031124A">
        <w:rPr>
          <w:rFonts w:ascii="Times New Roman" w:eastAsia="Calibri" w:hAnsi="Times New Roman" w:cs="Times New Roman"/>
          <w:szCs w:val="24"/>
          <w:lang w:val="id-ID" w:eastAsia="id-ID"/>
        </w:rPr>
        <w:t xml:space="preserve">lurus pada titik-titik </w:t>
      </w:r>
      <w:r w:rsidRPr="0031124A">
        <w:rPr>
          <w:rFonts w:ascii="Times New Roman" w:eastAsia="Calibri" w:hAnsi="Times New Roman" w:cs="Times New Roman"/>
          <w:noProof/>
          <w:szCs w:val="24"/>
        </w:rPr>
        <w:drawing>
          <wp:inline distT="0" distB="0" distL="0" distR="0">
            <wp:extent cx="398145" cy="182880"/>
            <wp:effectExtent l="1905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398145" cy="182880"/>
                    </a:xfrm>
                    <a:prstGeom prst="rect">
                      <a:avLst/>
                    </a:prstGeom>
                    <a:noFill/>
                    <a:ln w="9525">
                      <a:noFill/>
                      <a:miter lim="800000"/>
                      <a:headEnd/>
                      <a:tailEnd/>
                    </a:ln>
                  </pic:spPr>
                </pic:pic>
              </a:graphicData>
            </a:graphic>
          </wp:inline>
        </w:drawing>
      </w:r>
      <w:r w:rsidRPr="0031124A">
        <w:rPr>
          <w:rFonts w:ascii="Times New Roman" w:eastAsia="Calibri" w:hAnsi="Times New Roman" w:cs="Times New Roman"/>
          <w:szCs w:val="24"/>
          <w:lang w:val="sv-SE" w:eastAsia="id-ID"/>
        </w:rPr>
        <w:t xml:space="preserve"> </w:t>
      </w:r>
      <w:r w:rsidRPr="0031124A">
        <w:rPr>
          <w:rFonts w:ascii="Times New Roman" w:eastAsia="Calibri" w:hAnsi="Times New Roman" w:cs="Times New Roman"/>
          <w:szCs w:val="24"/>
          <w:lang w:val="id-ID" w:eastAsia="id-ID"/>
        </w:rPr>
        <w:t>dimana</w:t>
      </w:r>
      <w:r w:rsidRPr="0031124A">
        <w:rPr>
          <w:rFonts w:ascii="Times New Roman" w:eastAsia="Calibri" w:hAnsi="Times New Roman" w:cs="Times New Roman"/>
          <w:szCs w:val="24"/>
          <w:lang w:val="sv-SE" w:eastAsia="id-ID"/>
        </w:rPr>
        <w:t xml:space="preserve"> </w:t>
      </w:r>
      <w:r w:rsidRPr="0031124A">
        <w:rPr>
          <w:rFonts w:ascii="Times New Roman" w:eastAsia="Calibri" w:hAnsi="Times New Roman" w:cs="Times New Roman"/>
          <w:noProof/>
          <w:szCs w:val="24"/>
        </w:rPr>
        <w:drawing>
          <wp:inline distT="0" distB="0" distL="0" distR="0">
            <wp:extent cx="118110" cy="1397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118110" cy="139700"/>
                    </a:xfrm>
                    <a:prstGeom prst="rect">
                      <a:avLst/>
                    </a:prstGeom>
                    <a:noFill/>
                    <a:ln w="9525">
                      <a:noFill/>
                      <a:miter lim="800000"/>
                      <a:headEnd/>
                      <a:tailEnd/>
                    </a:ln>
                  </pic:spPr>
                </pic:pic>
              </a:graphicData>
            </a:graphic>
          </wp:inline>
        </w:drawing>
      </w:r>
      <w:r w:rsidRPr="0031124A">
        <w:rPr>
          <w:rFonts w:ascii="Times New Roman" w:eastAsia="Calibri" w:hAnsi="Times New Roman" w:cs="Times New Roman"/>
          <w:szCs w:val="24"/>
          <w:lang w:val="sv-SE" w:eastAsia="id-ID"/>
        </w:rPr>
        <w:t xml:space="preserve"> </w:t>
      </w:r>
      <w:r w:rsidRPr="0031124A">
        <w:rPr>
          <w:rFonts w:ascii="Times New Roman" w:eastAsia="Calibri" w:hAnsi="Times New Roman" w:cs="Times New Roman"/>
          <w:szCs w:val="24"/>
          <w:lang w:val="id-ID" w:eastAsia="id-ID"/>
        </w:rPr>
        <w:t>merupakan rata-rata dari rata-rata</w:t>
      </w:r>
      <w:r w:rsidRPr="0031124A">
        <w:rPr>
          <w:rFonts w:ascii="Times New Roman" w:eastAsia="Calibri" w:hAnsi="Times New Roman" w:cs="Times New Roman"/>
          <w:szCs w:val="24"/>
          <w:lang w:val="sv-SE" w:eastAsia="id-ID"/>
        </w:rPr>
        <w:t xml:space="preserve"> </w:t>
      </w:r>
      <w:r w:rsidRPr="0031124A">
        <w:rPr>
          <w:rFonts w:ascii="Times New Roman" w:eastAsia="Calibri" w:hAnsi="Times New Roman" w:cs="Times New Roman"/>
          <w:szCs w:val="24"/>
          <w:lang w:val="id-ID" w:eastAsia="id-ID"/>
        </w:rPr>
        <w:t xml:space="preserve">skor tingkat pelaksanaan/ kinerja seluruh faktor atau atribut dan </w:t>
      </w:r>
      <w:r w:rsidRPr="0031124A">
        <w:rPr>
          <w:rFonts w:ascii="Times New Roman" w:eastAsia="Calibri" w:hAnsi="Times New Roman" w:cs="Times New Roman"/>
          <w:szCs w:val="24"/>
          <w:lang w:val="sv-SE" w:eastAsia="id-ID"/>
        </w:rPr>
        <w:t xml:space="preserve"> </w:t>
      </w:r>
      <w:r w:rsidRPr="0031124A">
        <w:rPr>
          <w:rFonts w:ascii="Times New Roman" w:eastAsia="Calibri" w:hAnsi="Times New Roman" w:cs="Times New Roman"/>
          <w:noProof/>
          <w:szCs w:val="24"/>
        </w:rPr>
        <w:drawing>
          <wp:inline distT="0" distB="0" distL="0" distR="0">
            <wp:extent cx="118110" cy="18288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srcRect/>
                    <a:stretch>
                      <a:fillRect/>
                    </a:stretch>
                  </pic:blipFill>
                  <pic:spPr bwMode="auto">
                    <a:xfrm>
                      <a:off x="0" y="0"/>
                      <a:ext cx="118110" cy="182880"/>
                    </a:xfrm>
                    <a:prstGeom prst="rect">
                      <a:avLst/>
                    </a:prstGeom>
                    <a:noFill/>
                    <a:ln w="9525">
                      <a:noFill/>
                      <a:miter lim="800000"/>
                      <a:headEnd/>
                      <a:tailEnd/>
                    </a:ln>
                  </pic:spPr>
                </pic:pic>
              </a:graphicData>
            </a:graphic>
          </wp:inline>
        </w:drawing>
      </w:r>
      <w:r w:rsidRPr="0031124A">
        <w:rPr>
          <w:rFonts w:ascii="Times New Roman" w:eastAsia="Calibri" w:hAnsi="Times New Roman" w:cs="Times New Roman"/>
          <w:szCs w:val="24"/>
          <w:lang w:val="sv-SE" w:eastAsia="id-ID"/>
        </w:rPr>
        <w:t xml:space="preserve">  </w:t>
      </w:r>
      <w:r w:rsidRPr="0031124A">
        <w:rPr>
          <w:rFonts w:ascii="Times New Roman" w:eastAsia="Calibri" w:hAnsi="Times New Roman" w:cs="Times New Roman"/>
          <w:szCs w:val="24"/>
          <w:lang w:val="id-ID" w:eastAsia="id-ID"/>
        </w:rPr>
        <w:t>adalah rata-rata dari rata-rata skor tingkat kepentingan seluruh faktor</w:t>
      </w:r>
      <w:r w:rsidRPr="0031124A">
        <w:rPr>
          <w:rFonts w:ascii="Times New Roman" w:eastAsia="Calibri" w:hAnsi="Times New Roman" w:cs="Times New Roman"/>
          <w:szCs w:val="24"/>
          <w:lang w:val="sv-SE" w:eastAsia="id-ID"/>
        </w:rPr>
        <w:t xml:space="preserve"> </w:t>
      </w:r>
      <w:r w:rsidRPr="0031124A">
        <w:rPr>
          <w:rFonts w:ascii="Times New Roman" w:eastAsia="Calibri" w:hAnsi="Times New Roman" w:cs="Times New Roman"/>
          <w:szCs w:val="24"/>
          <w:lang w:val="id-ID" w:eastAsia="id-ID"/>
        </w:rPr>
        <w:t xml:space="preserve">yang mempengaruhi harapan </w:t>
      </w:r>
      <w:r w:rsidRPr="0031124A">
        <w:rPr>
          <w:rFonts w:ascii="Times New Roman" w:eastAsia="Calibri" w:hAnsi="Times New Roman" w:cs="Times New Roman"/>
          <w:szCs w:val="24"/>
          <w:lang w:val="sv-SE" w:eastAsia="id-ID"/>
        </w:rPr>
        <w:t xml:space="preserve">stakeholder. </w:t>
      </w:r>
      <w:r w:rsidRPr="0031124A">
        <w:rPr>
          <w:rFonts w:ascii="Times New Roman" w:eastAsia="Calibri" w:hAnsi="Times New Roman" w:cs="Times New Roman"/>
          <w:szCs w:val="24"/>
          <w:lang w:eastAsia="id-ID"/>
        </w:rPr>
        <w:t xml:space="preserve">Maka rumus selanjutnya </w:t>
      </w:r>
      <w:proofErr w:type="gramStart"/>
      <w:r w:rsidRPr="0031124A">
        <w:rPr>
          <w:rFonts w:ascii="Times New Roman" w:eastAsia="Calibri" w:hAnsi="Times New Roman" w:cs="Times New Roman"/>
          <w:szCs w:val="24"/>
          <w:lang w:eastAsia="id-ID"/>
        </w:rPr>
        <w:t>adalah :</w:t>
      </w:r>
      <w:proofErr w:type="gramEnd"/>
      <w:r w:rsidRPr="0031124A">
        <w:rPr>
          <w:rFonts w:ascii="Times New Roman" w:eastAsia="Calibri" w:hAnsi="Times New Roman" w:cs="Times New Roman"/>
          <w:szCs w:val="24"/>
          <w:lang w:eastAsia="id-ID"/>
        </w:rPr>
        <w:t xml:space="preserve"> </w:t>
      </w:r>
      <w:r w:rsidRPr="0031124A">
        <w:rPr>
          <w:rFonts w:ascii="Times New Roman" w:eastAsia="Calibri" w:hAnsi="Times New Roman" w:cs="Times New Roman"/>
          <w:noProof/>
          <w:szCs w:val="24"/>
        </w:rPr>
        <w:drawing>
          <wp:inline distT="0" distB="0" distL="0" distR="0">
            <wp:extent cx="1968500" cy="73152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1968500" cy="731520"/>
                    </a:xfrm>
                    <a:prstGeom prst="rect">
                      <a:avLst/>
                    </a:prstGeom>
                    <a:noFill/>
                    <a:ln w="9525">
                      <a:noFill/>
                      <a:miter lim="800000"/>
                      <a:headEnd/>
                      <a:tailEnd/>
                    </a:ln>
                  </pic:spPr>
                </pic:pic>
              </a:graphicData>
            </a:graphic>
          </wp:inline>
        </w:drawing>
      </w:r>
      <w:r w:rsidRPr="0031124A">
        <w:rPr>
          <w:rFonts w:ascii="Times New Roman" w:eastAsia="Calibri" w:hAnsi="Times New Roman" w:cs="Times New Roman"/>
          <w:szCs w:val="24"/>
          <w:lang w:eastAsia="id-ID"/>
        </w:rPr>
        <w:tab/>
      </w:r>
    </w:p>
    <w:p w:rsidR="00CB48DF" w:rsidRPr="0031124A" w:rsidRDefault="00CB48DF" w:rsidP="000B606C">
      <w:pPr>
        <w:spacing w:after="0" w:line="360" w:lineRule="auto"/>
        <w:ind w:left="709"/>
        <w:jc w:val="both"/>
        <w:rPr>
          <w:rFonts w:ascii="Times New Roman" w:eastAsia="Calibri" w:hAnsi="Times New Roman" w:cs="Times New Roman"/>
          <w:szCs w:val="24"/>
          <w:lang w:val="fi-FI" w:eastAsia="id-ID"/>
        </w:rPr>
      </w:pPr>
      <w:r w:rsidRPr="0031124A">
        <w:rPr>
          <w:rFonts w:ascii="Times New Roman" w:eastAsia="Calibri" w:hAnsi="Times New Roman" w:cs="Times New Roman"/>
          <w:szCs w:val="24"/>
          <w:lang w:val="id-ID" w:eastAsia="id-ID"/>
        </w:rPr>
        <w:t xml:space="preserve">Dimana </w:t>
      </w:r>
      <w:r w:rsidRPr="0031124A">
        <w:rPr>
          <w:rFonts w:ascii="Times New Roman" w:eastAsia="Calibri" w:hAnsi="Times New Roman" w:cs="Times New Roman"/>
          <w:szCs w:val="24"/>
          <w:lang w:val="fi-FI" w:eastAsia="id-ID"/>
        </w:rPr>
        <w:t xml:space="preserve"> </w:t>
      </w:r>
      <w:r w:rsidRPr="0031124A">
        <w:rPr>
          <w:rFonts w:ascii="Times New Roman" w:eastAsia="Calibri" w:hAnsi="Times New Roman" w:cs="Times New Roman"/>
          <w:noProof/>
          <w:szCs w:val="24"/>
        </w:rPr>
        <w:drawing>
          <wp:inline distT="0" distB="0" distL="0" distR="0">
            <wp:extent cx="161290" cy="29019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srcRect/>
                    <a:stretch>
                      <a:fillRect/>
                    </a:stretch>
                  </pic:blipFill>
                  <pic:spPr bwMode="auto">
                    <a:xfrm>
                      <a:off x="0" y="0"/>
                      <a:ext cx="161290" cy="290195"/>
                    </a:xfrm>
                    <a:prstGeom prst="rect">
                      <a:avLst/>
                    </a:prstGeom>
                    <a:noFill/>
                    <a:ln w="9525">
                      <a:noFill/>
                      <a:miter lim="800000"/>
                      <a:headEnd/>
                      <a:tailEnd/>
                    </a:ln>
                  </pic:spPr>
                </pic:pic>
              </a:graphicData>
            </a:graphic>
          </wp:inline>
        </w:drawing>
      </w:r>
      <w:r w:rsidRPr="0031124A">
        <w:rPr>
          <w:rFonts w:ascii="Times New Roman" w:eastAsia="Calibri" w:hAnsi="Times New Roman" w:cs="Times New Roman"/>
          <w:szCs w:val="24"/>
          <w:lang w:val="id-ID" w:eastAsia="id-ID"/>
        </w:rPr>
        <w:t>= Nilai rata-rata harapan dari semua pernyataan</w:t>
      </w:r>
    </w:p>
    <w:p w:rsidR="00CB48DF" w:rsidRPr="0031124A" w:rsidRDefault="00CB48DF" w:rsidP="000B606C">
      <w:pPr>
        <w:spacing w:after="0" w:line="360" w:lineRule="auto"/>
        <w:ind w:left="709"/>
        <w:jc w:val="both"/>
        <w:rPr>
          <w:rFonts w:ascii="Times New Roman" w:eastAsia="Calibri" w:hAnsi="Times New Roman" w:cs="Times New Roman"/>
          <w:szCs w:val="24"/>
          <w:lang w:val="id-ID" w:eastAsia="id-ID"/>
        </w:rPr>
      </w:pPr>
      <w:r w:rsidRPr="0031124A">
        <w:rPr>
          <w:rFonts w:ascii="Times New Roman" w:eastAsia="Calibri" w:hAnsi="Times New Roman" w:cs="Times New Roman"/>
          <w:szCs w:val="24"/>
          <w:lang w:val="fi-FI" w:eastAsia="id-ID"/>
        </w:rPr>
        <w:tab/>
      </w:r>
      <w:r w:rsidRPr="0031124A">
        <w:rPr>
          <w:rFonts w:ascii="Times New Roman" w:eastAsia="Calibri" w:hAnsi="Times New Roman" w:cs="Times New Roman"/>
          <w:szCs w:val="24"/>
          <w:lang w:val="fi-FI" w:eastAsia="id-ID"/>
        </w:rPr>
        <w:tab/>
      </w:r>
      <w:r w:rsidRPr="0031124A">
        <w:rPr>
          <w:rFonts w:ascii="Times New Roman" w:eastAsia="Calibri" w:hAnsi="Times New Roman" w:cs="Times New Roman"/>
          <w:noProof/>
          <w:szCs w:val="24"/>
        </w:rPr>
        <w:drawing>
          <wp:inline distT="0" distB="0" distL="0" distR="0">
            <wp:extent cx="139700" cy="27940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srcRect/>
                    <a:stretch>
                      <a:fillRect/>
                    </a:stretch>
                  </pic:blipFill>
                  <pic:spPr bwMode="auto">
                    <a:xfrm>
                      <a:off x="0" y="0"/>
                      <a:ext cx="139700" cy="279400"/>
                    </a:xfrm>
                    <a:prstGeom prst="rect">
                      <a:avLst/>
                    </a:prstGeom>
                    <a:noFill/>
                    <a:ln w="9525">
                      <a:noFill/>
                      <a:miter lim="800000"/>
                      <a:headEnd/>
                      <a:tailEnd/>
                    </a:ln>
                  </pic:spPr>
                </pic:pic>
              </a:graphicData>
            </a:graphic>
          </wp:inline>
        </w:drawing>
      </w:r>
      <w:r w:rsidRPr="0031124A">
        <w:rPr>
          <w:rFonts w:ascii="Times New Roman" w:eastAsia="Calibri" w:hAnsi="Times New Roman" w:cs="Times New Roman"/>
          <w:szCs w:val="24"/>
          <w:lang w:val="id-ID" w:eastAsia="id-ID"/>
        </w:rPr>
        <w:t xml:space="preserve">= Nilai rata-rata </w:t>
      </w:r>
      <w:r w:rsidRPr="0031124A">
        <w:rPr>
          <w:rFonts w:ascii="Times New Roman" w:eastAsia="Calibri" w:hAnsi="Times New Roman" w:cs="Times New Roman"/>
          <w:szCs w:val="24"/>
          <w:lang w:val="fi-FI" w:eastAsia="id-ID"/>
        </w:rPr>
        <w:t xml:space="preserve">kepuasan </w:t>
      </w:r>
      <w:r w:rsidRPr="0031124A">
        <w:rPr>
          <w:rFonts w:ascii="Times New Roman" w:eastAsia="Calibri" w:hAnsi="Times New Roman" w:cs="Times New Roman"/>
          <w:szCs w:val="24"/>
          <w:lang w:val="id-ID" w:eastAsia="id-ID"/>
        </w:rPr>
        <w:t>dari semua pernyataan</w:t>
      </w:r>
    </w:p>
    <w:p w:rsidR="005F7DC3" w:rsidRDefault="00CB48DF" w:rsidP="000B606C">
      <w:pPr>
        <w:autoSpaceDE w:val="0"/>
        <w:autoSpaceDN w:val="0"/>
        <w:adjustRightInd w:val="0"/>
        <w:spacing w:after="0" w:line="360" w:lineRule="auto"/>
        <w:jc w:val="both"/>
        <w:rPr>
          <w:rFonts w:ascii="Times New Roman" w:eastAsia="Calibri" w:hAnsi="Times New Roman" w:cs="Times New Roman"/>
          <w:szCs w:val="24"/>
          <w:lang w:eastAsia="id-ID"/>
        </w:rPr>
      </w:pPr>
      <w:r w:rsidRPr="0031124A">
        <w:rPr>
          <w:rFonts w:ascii="Times New Roman" w:eastAsia="Calibri" w:hAnsi="Times New Roman" w:cs="Times New Roman"/>
          <w:szCs w:val="24"/>
          <w:lang w:val="fi-FI" w:eastAsia="id-ID"/>
        </w:rPr>
        <w:t xml:space="preserve"> </w:t>
      </w:r>
      <w:r w:rsidRPr="0031124A">
        <w:rPr>
          <w:rFonts w:ascii="Times New Roman" w:eastAsia="Calibri" w:hAnsi="Times New Roman" w:cs="Times New Roman"/>
          <w:szCs w:val="24"/>
          <w:lang w:val="fi-FI" w:eastAsia="id-ID"/>
        </w:rPr>
        <w:tab/>
      </w:r>
      <w:r w:rsidRPr="0031124A">
        <w:rPr>
          <w:rFonts w:ascii="Times New Roman" w:eastAsia="Calibri" w:hAnsi="Times New Roman" w:cs="Times New Roman"/>
          <w:szCs w:val="24"/>
          <w:lang w:val="fi-FI" w:eastAsia="id-ID"/>
        </w:rPr>
        <w:tab/>
      </w:r>
      <w:r w:rsidRPr="0031124A">
        <w:rPr>
          <w:rFonts w:ascii="Times New Roman" w:eastAsia="Calibri" w:hAnsi="Times New Roman" w:cs="Times New Roman"/>
          <w:szCs w:val="24"/>
          <w:lang w:val="sv-SE" w:eastAsia="id-ID"/>
        </w:rPr>
        <w:t xml:space="preserve">n </w:t>
      </w:r>
      <w:r w:rsidRPr="0031124A">
        <w:rPr>
          <w:rFonts w:ascii="Times New Roman" w:eastAsia="Calibri" w:hAnsi="Times New Roman" w:cs="Times New Roman"/>
          <w:szCs w:val="24"/>
          <w:lang w:val="id-ID" w:eastAsia="id-ID"/>
        </w:rPr>
        <w:t>= Banyaknya faktor yang dapat mempengaruhi harapan</w:t>
      </w:r>
      <w:r w:rsidRPr="0031124A">
        <w:rPr>
          <w:rFonts w:ascii="Times New Roman" w:eastAsia="Calibri" w:hAnsi="Times New Roman" w:cs="Times New Roman"/>
          <w:szCs w:val="24"/>
          <w:lang w:val="sv-SE" w:eastAsia="id-ID"/>
        </w:rPr>
        <w:t xml:space="preserve"> </w:t>
      </w:r>
      <w:r w:rsidRPr="0031124A">
        <w:rPr>
          <w:rFonts w:ascii="Times New Roman" w:eastAsia="Calibri" w:hAnsi="Times New Roman" w:cs="Times New Roman"/>
          <w:szCs w:val="24"/>
          <w:lang w:val="sv-SE" w:eastAsia="id-ID"/>
        </w:rPr>
        <w:tab/>
      </w:r>
      <w:r w:rsidRPr="0031124A">
        <w:rPr>
          <w:rFonts w:ascii="Times New Roman" w:eastAsia="Calibri" w:hAnsi="Times New Roman" w:cs="Times New Roman"/>
          <w:szCs w:val="24"/>
          <w:lang w:val="sv-SE" w:eastAsia="id-ID"/>
        </w:rPr>
        <w:tab/>
      </w:r>
      <w:r w:rsidRPr="0031124A">
        <w:rPr>
          <w:rFonts w:ascii="Times New Roman" w:eastAsia="Calibri" w:hAnsi="Times New Roman" w:cs="Times New Roman"/>
          <w:szCs w:val="24"/>
          <w:lang w:val="sv-SE" w:eastAsia="id-ID"/>
        </w:rPr>
        <w:tab/>
      </w:r>
      <w:r w:rsidRPr="0031124A">
        <w:rPr>
          <w:rFonts w:ascii="Times New Roman" w:eastAsia="Calibri" w:hAnsi="Times New Roman" w:cs="Times New Roman"/>
          <w:szCs w:val="24"/>
          <w:lang w:val="sv-SE" w:eastAsia="id-ID"/>
        </w:rPr>
        <w:tab/>
        <w:t xml:space="preserve">       </w:t>
      </w:r>
      <w:r w:rsidRPr="0031124A">
        <w:rPr>
          <w:rFonts w:ascii="Times New Roman" w:eastAsia="Calibri" w:hAnsi="Times New Roman" w:cs="Times New Roman"/>
          <w:szCs w:val="24"/>
          <w:lang w:val="id-ID" w:eastAsia="id-ID"/>
        </w:rPr>
        <w:t xml:space="preserve">pelanggan. </w:t>
      </w:r>
    </w:p>
    <w:p w:rsidR="00CB48DF" w:rsidRDefault="00385C2B" w:rsidP="00385C2B">
      <w:pPr>
        <w:spacing w:line="360" w:lineRule="auto"/>
        <w:ind w:left="709" w:firstLine="851"/>
        <w:jc w:val="both"/>
        <w:rPr>
          <w:rFonts w:ascii="Times New Roman" w:eastAsia="Calibri" w:hAnsi="Times New Roman" w:cs="Times New Roman"/>
          <w:szCs w:val="24"/>
          <w:lang w:eastAsia="id-ID"/>
        </w:rPr>
      </w:pPr>
      <w:r>
        <w:rPr>
          <w:rFonts w:ascii="Times New Roman" w:eastAsia="Calibri" w:hAnsi="Times New Roman" w:cs="Times New Roman"/>
          <w:szCs w:val="24"/>
          <w:lang w:eastAsia="id-ID"/>
        </w:rPr>
        <w:t>S</w:t>
      </w:r>
      <w:r w:rsidR="00CB48DF" w:rsidRPr="0031124A">
        <w:rPr>
          <w:rFonts w:ascii="Times New Roman" w:eastAsia="Calibri" w:hAnsi="Times New Roman" w:cs="Times New Roman"/>
          <w:szCs w:val="24"/>
          <w:lang w:val="id-ID" w:eastAsia="id-ID"/>
        </w:rPr>
        <w:t>elanjutnya tingkat unsur-unsur tersebut dijabarkan</w:t>
      </w:r>
      <w:r w:rsidR="00CB48DF" w:rsidRPr="0031124A">
        <w:rPr>
          <w:rFonts w:ascii="Times New Roman" w:eastAsia="Calibri" w:hAnsi="Times New Roman" w:cs="Times New Roman"/>
          <w:szCs w:val="24"/>
          <w:lang w:val="sv-SE" w:eastAsia="id-ID"/>
        </w:rPr>
        <w:t xml:space="preserve"> </w:t>
      </w:r>
      <w:r w:rsidR="00CB48DF" w:rsidRPr="0031124A">
        <w:rPr>
          <w:rFonts w:ascii="Times New Roman" w:eastAsia="Calibri" w:hAnsi="Times New Roman" w:cs="Times New Roman"/>
          <w:szCs w:val="24"/>
          <w:lang w:val="id-ID" w:eastAsia="id-ID"/>
        </w:rPr>
        <w:t>dan dibagi menjadi empat bagian kedalam diagram Kartesius</w:t>
      </w:r>
      <w:r w:rsidR="00CB48DF" w:rsidRPr="0031124A">
        <w:rPr>
          <w:rFonts w:ascii="Times New Roman" w:eastAsia="Calibri" w:hAnsi="Times New Roman" w:cs="Times New Roman"/>
          <w:i/>
          <w:iCs/>
          <w:szCs w:val="24"/>
          <w:lang w:val="id-ID" w:eastAsia="id-ID"/>
        </w:rPr>
        <w:t>.</w:t>
      </w:r>
      <w:r w:rsidR="0031124A" w:rsidRPr="0031124A">
        <w:rPr>
          <w:rFonts w:ascii="Times New Roman" w:eastAsia="Calibri" w:hAnsi="Times New Roman" w:cs="Times New Roman"/>
          <w:i/>
          <w:iCs/>
          <w:szCs w:val="24"/>
          <w:lang w:eastAsia="id-ID"/>
        </w:rPr>
        <w:t xml:space="preserve"> </w:t>
      </w:r>
      <w:r w:rsidR="00CB48DF" w:rsidRPr="0031124A">
        <w:rPr>
          <w:rFonts w:ascii="Times New Roman" w:eastAsia="Calibri" w:hAnsi="Times New Roman" w:cs="Times New Roman"/>
          <w:szCs w:val="24"/>
          <w:lang w:val="sv-SE" w:eastAsia="id-ID"/>
        </w:rPr>
        <w:t xml:space="preserve">Kuadran dimodifikasi dari </w:t>
      </w:r>
      <w:r w:rsidR="00CB48DF" w:rsidRPr="0031124A">
        <w:rPr>
          <w:rFonts w:ascii="Times New Roman" w:hAnsi="Times New Roman" w:cs="Times New Roman"/>
          <w:szCs w:val="24"/>
          <w:lang w:val="sv-SE"/>
        </w:rPr>
        <w:t xml:space="preserve">diagram </w:t>
      </w:r>
      <w:r w:rsidR="00CB48DF" w:rsidRPr="0031124A">
        <w:rPr>
          <w:rFonts w:ascii="Times New Roman" w:hAnsi="Times New Roman" w:cs="Times New Roman"/>
          <w:i/>
          <w:szCs w:val="24"/>
          <w:lang w:val="sv-SE"/>
        </w:rPr>
        <w:t xml:space="preserve">Kartesius </w:t>
      </w:r>
      <w:r w:rsidR="00CB48DF" w:rsidRPr="0031124A">
        <w:rPr>
          <w:rFonts w:ascii="Times New Roman" w:hAnsi="Times New Roman" w:cs="Times New Roman"/>
          <w:szCs w:val="24"/>
          <w:lang w:val="sv-SE"/>
        </w:rPr>
        <w:t>yang dijelaskan oleh Husein Umar</w:t>
      </w:r>
      <w:r w:rsidR="00CB48DF" w:rsidRPr="0031124A">
        <w:rPr>
          <w:rStyle w:val="FootnoteReference"/>
          <w:rFonts w:ascii="Times New Roman" w:eastAsia="Calibri" w:hAnsi="Times New Roman" w:cs="Times New Roman"/>
          <w:szCs w:val="24"/>
          <w:lang w:val="id-ID" w:eastAsia="id-ID"/>
        </w:rPr>
        <w:footnoteReference w:id="12"/>
      </w:r>
      <w:r w:rsidR="00CB48DF" w:rsidRPr="0031124A">
        <w:rPr>
          <w:rFonts w:ascii="Times New Roman" w:eastAsia="Calibri" w:hAnsi="Times New Roman" w:cs="Times New Roman"/>
          <w:szCs w:val="24"/>
          <w:lang w:val="sv-SE" w:eastAsia="id-ID"/>
        </w:rPr>
        <w:t xml:space="preserve"> sebagai “</w:t>
      </w:r>
      <w:r w:rsidR="00CB48DF" w:rsidRPr="0031124A">
        <w:rPr>
          <w:rFonts w:ascii="Times New Roman" w:eastAsia="Calibri" w:hAnsi="Times New Roman" w:cs="Times New Roman"/>
          <w:i/>
          <w:iCs/>
          <w:szCs w:val="24"/>
          <w:lang w:val="id-ID" w:eastAsia="id-ID"/>
        </w:rPr>
        <w:t>bangunan yang terdiri atas 4 bagian yang dibatasi</w:t>
      </w:r>
      <w:r w:rsidR="00CB48DF" w:rsidRPr="0031124A">
        <w:rPr>
          <w:rFonts w:ascii="Times New Roman" w:eastAsia="Calibri" w:hAnsi="Times New Roman" w:cs="Times New Roman"/>
          <w:i/>
          <w:iCs/>
          <w:szCs w:val="24"/>
          <w:lang w:val="sv-SE" w:eastAsia="id-ID"/>
        </w:rPr>
        <w:t xml:space="preserve"> </w:t>
      </w:r>
      <w:r w:rsidR="00CB48DF" w:rsidRPr="0031124A">
        <w:rPr>
          <w:rFonts w:ascii="Times New Roman" w:eastAsia="Calibri" w:hAnsi="Times New Roman" w:cs="Times New Roman"/>
          <w:i/>
          <w:iCs/>
          <w:szCs w:val="24"/>
          <w:lang w:val="id-ID" w:eastAsia="id-ID"/>
        </w:rPr>
        <w:t>oleh dua garis yang berpotongan tegak lurus pada titik-titik X dan Y. Titik X</w:t>
      </w:r>
      <w:r w:rsidR="00CB48DF" w:rsidRPr="0031124A">
        <w:rPr>
          <w:rFonts w:ascii="Times New Roman" w:eastAsia="Calibri" w:hAnsi="Times New Roman" w:cs="Times New Roman"/>
          <w:i/>
          <w:iCs/>
          <w:szCs w:val="24"/>
          <w:lang w:val="sv-SE" w:eastAsia="id-ID"/>
        </w:rPr>
        <w:t xml:space="preserve"> </w:t>
      </w:r>
      <w:r w:rsidR="00CB48DF" w:rsidRPr="0031124A">
        <w:rPr>
          <w:rFonts w:ascii="Times New Roman" w:eastAsia="Calibri" w:hAnsi="Times New Roman" w:cs="Times New Roman"/>
          <w:i/>
          <w:iCs/>
          <w:szCs w:val="24"/>
          <w:lang w:val="id-ID" w:eastAsia="id-ID"/>
        </w:rPr>
        <w:t>merupakan rata-rata dari skor tingkat persepsi</w:t>
      </w:r>
      <w:r w:rsidR="00CB48DF" w:rsidRPr="0031124A">
        <w:rPr>
          <w:rFonts w:ascii="Times New Roman" w:eastAsia="Calibri" w:hAnsi="Times New Roman" w:cs="Times New Roman"/>
          <w:i/>
          <w:iCs/>
          <w:szCs w:val="24"/>
          <w:lang w:val="sv-SE" w:eastAsia="id-ID"/>
        </w:rPr>
        <w:t xml:space="preserve"> </w:t>
      </w:r>
      <w:r w:rsidR="00CB48DF" w:rsidRPr="0031124A">
        <w:rPr>
          <w:rFonts w:ascii="Times New Roman" w:eastAsia="Calibri" w:hAnsi="Times New Roman" w:cs="Times New Roman"/>
          <w:i/>
          <w:iCs/>
          <w:szCs w:val="24"/>
          <w:lang w:val="id-ID" w:eastAsia="id-ID"/>
        </w:rPr>
        <w:t>atas pelaksanaan/kinerja</w:t>
      </w:r>
      <w:r w:rsidR="00CB48DF" w:rsidRPr="0031124A">
        <w:rPr>
          <w:rFonts w:ascii="Times New Roman" w:eastAsia="Calibri" w:hAnsi="Times New Roman" w:cs="Times New Roman"/>
          <w:i/>
          <w:iCs/>
          <w:szCs w:val="24"/>
          <w:lang w:val="sv-SE" w:eastAsia="id-ID"/>
        </w:rPr>
        <w:t xml:space="preserve"> </w:t>
      </w:r>
      <w:r w:rsidR="00CB48DF" w:rsidRPr="0031124A">
        <w:rPr>
          <w:rFonts w:ascii="Times New Roman" w:eastAsia="Calibri" w:hAnsi="Times New Roman" w:cs="Times New Roman"/>
          <w:i/>
          <w:iCs/>
          <w:szCs w:val="24"/>
          <w:lang w:val="id-ID" w:eastAsia="id-ID"/>
        </w:rPr>
        <w:t>pelayanan sedangkan titik Y merupakan rata-rata skor tingkat kepentingan</w:t>
      </w:r>
      <w:r w:rsidR="00CB48DF" w:rsidRPr="0031124A">
        <w:rPr>
          <w:rFonts w:ascii="Times New Roman" w:eastAsia="Calibri" w:hAnsi="Times New Roman" w:cs="Times New Roman"/>
          <w:i/>
          <w:iCs/>
          <w:szCs w:val="24"/>
          <w:lang w:val="sv-SE" w:eastAsia="id-ID"/>
        </w:rPr>
        <w:t>/</w:t>
      </w:r>
      <w:r w:rsidR="00CB48DF" w:rsidRPr="0031124A">
        <w:rPr>
          <w:rFonts w:ascii="Times New Roman" w:eastAsia="Calibri" w:hAnsi="Times New Roman" w:cs="Times New Roman"/>
          <w:i/>
          <w:iCs/>
          <w:szCs w:val="24"/>
          <w:lang w:val="id-ID" w:eastAsia="id-ID"/>
        </w:rPr>
        <w:t>harapan</w:t>
      </w:r>
      <w:r w:rsidR="00CB48DF" w:rsidRPr="0031124A">
        <w:rPr>
          <w:rFonts w:ascii="Times New Roman" w:eastAsia="Calibri" w:hAnsi="Times New Roman" w:cs="Times New Roman"/>
          <w:i/>
          <w:iCs/>
          <w:szCs w:val="24"/>
          <w:lang w:val="sv-SE" w:eastAsia="id-ID"/>
        </w:rPr>
        <w:t>.</w:t>
      </w:r>
      <w:r w:rsidR="00CB48DF" w:rsidRPr="0031124A">
        <w:rPr>
          <w:rFonts w:ascii="Times New Roman" w:eastAsia="Calibri" w:hAnsi="Times New Roman" w:cs="Times New Roman"/>
          <w:i/>
          <w:iCs/>
          <w:szCs w:val="24"/>
          <w:lang w:val="id-ID" w:eastAsia="id-ID"/>
        </w:rPr>
        <w:t>”</w:t>
      </w:r>
      <w:r w:rsidR="0031124A" w:rsidRPr="0031124A">
        <w:rPr>
          <w:rFonts w:ascii="Times New Roman" w:eastAsia="Calibri" w:hAnsi="Times New Roman" w:cs="Times New Roman"/>
          <w:i/>
          <w:iCs/>
          <w:szCs w:val="24"/>
          <w:lang w:eastAsia="id-ID"/>
        </w:rPr>
        <w:t xml:space="preserve"> </w:t>
      </w:r>
      <w:r w:rsidR="00CB48DF" w:rsidRPr="0031124A">
        <w:rPr>
          <w:rFonts w:ascii="Times New Roman" w:eastAsia="Calibri" w:hAnsi="Times New Roman" w:cs="Times New Roman"/>
          <w:szCs w:val="24"/>
          <w:lang w:val="id-ID" w:eastAsia="id-ID"/>
        </w:rPr>
        <w:t xml:space="preserve">Kuadran A </w:t>
      </w:r>
      <w:r w:rsidR="00CB48DF" w:rsidRPr="0031124A">
        <w:rPr>
          <w:rFonts w:ascii="Times New Roman" w:hAnsi="Times New Roman" w:cs="Times New Roman"/>
          <w:szCs w:val="24"/>
          <w:lang w:val="id-ID"/>
        </w:rPr>
        <w:t>menunjukkan</w:t>
      </w:r>
      <w:r w:rsidR="00CB48DF" w:rsidRPr="0031124A">
        <w:rPr>
          <w:rFonts w:ascii="Times New Roman" w:eastAsia="Calibri" w:hAnsi="Times New Roman" w:cs="Times New Roman"/>
          <w:szCs w:val="24"/>
          <w:lang w:val="id-ID" w:eastAsia="id-ID"/>
        </w:rPr>
        <w:t xml:space="preserve"> kualifikasi yang dianggap sangat penting oleh </w:t>
      </w:r>
      <w:r w:rsidR="00CB48DF" w:rsidRPr="0031124A">
        <w:rPr>
          <w:rFonts w:ascii="Times New Roman" w:eastAsia="Calibri" w:hAnsi="Times New Roman" w:cs="Times New Roman"/>
          <w:i/>
          <w:szCs w:val="24"/>
          <w:lang w:val="id-ID" w:eastAsia="id-ID"/>
        </w:rPr>
        <w:t>stakeholder</w:t>
      </w:r>
      <w:r w:rsidR="00CB48DF" w:rsidRPr="0031124A">
        <w:rPr>
          <w:rFonts w:ascii="Times New Roman" w:eastAsia="Calibri" w:hAnsi="Times New Roman" w:cs="Times New Roman"/>
          <w:szCs w:val="24"/>
          <w:lang w:val="id-ID" w:eastAsia="id-ID"/>
        </w:rPr>
        <w:t xml:space="preserve">, namun dalam realitanya lulusan belum sesuai harapan/belum memuaskan. Kuadran B menunjukkan </w:t>
      </w:r>
      <w:r w:rsidR="00CB48DF" w:rsidRPr="0031124A">
        <w:rPr>
          <w:rFonts w:ascii="Times New Roman" w:eastAsia="Calibri" w:hAnsi="Times New Roman" w:cs="Times New Roman"/>
          <w:szCs w:val="24"/>
          <w:lang w:val="sv-SE" w:eastAsia="id-ID"/>
        </w:rPr>
        <w:t xml:space="preserve">kualifikasi </w:t>
      </w:r>
      <w:r w:rsidR="00CB48DF" w:rsidRPr="0031124A">
        <w:rPr>
          <w:rFonts w:ascii="Times New Roman" w:eastAsia="Calibri" w:hAnsi="Times New Roman" w:cs="Times New Roman"/>
          <w:szCs w:val="24"/>
          <w:lang w:val="id-ID" w:eastAsia="id-ID"/>
        </w:rPr>
        <w:t xml:space="preserve">yang dianggap penting </w:t>
      </w:r>
      <w:r w:rsidR="00CB48DF" w:rsidRPr="0031124A">
        <w:rPr>
          <w:rFonts w:ascii="Times New Roman" w:eastAsia="Calibri" w:hAnsi="Times New Roman" w:cs="Times New Roman"/>
          <w:szCs w:val="24"/>
          <w:lang w:val="sv-SE" w:eastAsia="id-ID"/>
        </w:rPr>
        <w:t xml:space="preserve">yang </w:t>
      </w:r>
      <w:r w:rsidR="00CB48DF" w:rsidRPr="0031124A">
        <w:rPr>
          <w:rFonts w:ascii="Times New Roman" w:eastAsia="Calibri" w:hAnsi="Times New Roman" w:cs="Times New Roman"/>
          <w:szCs w:val="24"/>
          <w:lang w:val="id-ID" w:eastAsia="id-ID"/>
        </w:rPr>
        <w:t>telah</w:t>
      </w:r>
      <w:r w:rsidR="00CB48DF" w:rsidRPr="0031124A">
        <w:rPr>
          <w:rFonts w:ascii="Times New Roman" w:eastAsia="Calibri" w:hAnsi="Times New Roman" w:cs="Times New Roman"/>
          <w:szCs w:val="24"/>
          <w:lang w:val="sv-SE" w:eastAsia="id-ID"/>
        </w:rPr>
        <w:t xml:space="preserve"> </w:t>
      </w:r>
      <w:r w:rsidR="00CB48DF" w:rsidRPr="0031124A">
        <w:rPr>
          <w:rFonts w:ascii="Times New Roman" w:eastAsia="Calibri" w:hAnsi="Times New Roman" w:cs="Times New Roman"/>
          <w:szCs w:val="24"/>
          <w:lang w:val="id-ID" w:eastAsia="id-ID"/>
        </w:rPr>
        <w:t xml:space="preserve">sesuai harapan </w:t>
      </w:r>
      <w:r w:rsidR="00CB48DF" w:rsidRPr="0031124A">
        <w:rPr>
          <w:rFonts w:ascii="Times New Roman" w:eastAsia="Calibri" w:hAnsi="Times New Roman" w:cs="Times New Roman"/>
          <w:szCs w:val="24"/>
          <w:lang w:val="sv-SE" w:eastAsia="id-ID"/>
        </w:rPr>
        <w:t xml:space="preserve">stakeholder </w:t>
      </w:r>
      <w:r w:rsidR="00CB48DF" w:rsidRPr="0031124A">
        <w:rPr>
          <w:rFonts w:ascii="Times New Roman" w:eastAsia="Calibri" w:hAnsi="Times New Roman" w:cs="Times New Roman"/>
          <w:szCs w:val="24"/>
          <w:lang w:val="sv-SE" w:eastAsia="id-ID"/>
        </w:rPr>
        <w:lastRenderedPageBreak/>
        <w:t xml:space="preserve">dan </w:t>
      </w:r>
      <w:r w:rsidR="00CB48DF" w:rsidRPr="0031124A">
        <w:rPr>
          <w:rFonts w:ascii="Times New Roman" w:eastAsia="Calibri" w:hAnsi="Times New Roman" w:cs="Times New Roman"/>
          <w:szCs w:val="24"/>
          <w:lang w:val="id-ID" w:eastAsia="id-ID"/>
        </w:rPr>
        <w:t>sangat memuaskan sehingga wajib dipertahankan.</w:t>
      </w:r>
      <w:r w:rsidR="00CB48DF" w:rsidRPr="0031124A">
        <w:rPr>
          <w:rFonts w:ascii="Times New Roman" w:eastAsia="Calibri" w:hAnsi="Times New Roman" w:cs="Times New Roman"/>
          <w:szCs w:val="24"/>
          <w:lang w:val="sv-SE" w:eastAsia="id-ID"/>
        </w:rPr>
        <w:t xml:space="preserve"> </w:t>
      </w:r>
      <w:r w:rsidR="00CB48DF" w:rsidRPr="0031124A">
        <w:rPr>
          <w:rFonts w:ascii="Times New Roman" w:eastAsia="Calibri" w:hAnsi="Times New Roman" w:cs="Times New Roman"/>
          <w:szCs w:val="24"/>
          <w:lang w:val="id-ID" w:eastAsia="id-ID"/>
        </w:rPr>
        <w:t xml:space="preserve">Kuadran C menunjukkan </w:t>
      </w:r>
      <w:r w:rsidR="00CB48DF" w:rsidRPr="0031124A">
        <w:rPr>
          <w:rFonts w:ascii="Times New Roman" w:eastAsia="Calibri" w:hAnsi="Times New Roman" w:cs="Times New Roman"/>
          <w:szCs w:val="24"/>
          <w:lang w:val="sv-SE" w:eastAsia="id-ID"/>
        </w:rPr>
        <w:t xml:space="preserve">kualifikasi </w:t>
      </w:r>
      <w:r w:rsidR="00CB48DF" w:rsidRPr="0031124A">
        <w:rPr>
          <w:rFonts w:ascii="Times New Roman" w:eastAsia="Calibri" w:hAnsi="Times New Roman" w:cs="Times New Roman"/>
          <w:szCs w:val="24"/>
          <w:lang w:val="id-ID" w:eastAsia="id-ID"/>
        </w:rPr>
        <w:t>yang dianggap kurang penting</w:t>
      </w:r>
      <w:r w:rsidR="00CB48DF" w:rsidRPr="0031124A">
        <w:rPr>
          <w:rFonts w:ascii="Times New Roman" w:eastAsia="Calibri" w:hAnsi="Times New Roman" w:cs="Times New Roman"/>
          <w:szCs w:val="24"/>
          <w:lang w:val="sv-SE" w:eastAsia="id-ID"/>
        </w:rPr>
        <w:t xml:space="preserve"> </w:t>
      </w:r>
      <w:r w:rsidR="00CB48DF" w:rsidRPr="0031124A">
        <w:rPr>
          <w:rFonts w:ascii="Times New Roman" w:eastAsia="Calibri" w:hAnsi="Times New Roman" w:cs="Times New Roman"/>
          <w:szCs w:val="24"/>
          <w:lang w:val="id-ID" w:eastAsia="id-ID"/>
        </w:rPr>
        <w:t>oleh</w:t>
      </w:r>
      <w:r w:rsidR="00CB48DF" w:rsidRPr="0031124A">
        <w:rPr>
          <w:rFonts w:ascii="Times New Roman" w:eastAsia="Calibri" w:hAnsi="Times New Roman" w:cs="Times New Roman"/>
          <w:szCs w:val="24"/>
          <w:lang w:val="sv-SE" w:eastAsia="id-ID"/>
        </w:rPr>
        <w:t xml:space="preserve"> stakeholder</w:t>
      </w:r>
      <w:r w:rsidR="00CB48DF" w:rsidRPr="0031124A">
        <w:rPr>
          <w:rFonts w:ascii="Times New Roman" w:eastAsia="Calibri" w:hAnsi="Times New Roman" w:cs="Times New Roman"/>
          <w:szCs w:val="24"/>
          <w:lang w:val="id-ID" w:eastAsia="id-ID"/>
        </w:rPr>
        <w:t xml:space="preserve">, </w:t>
      </w:r>
      <w:r w:rsidR="00CB48DF" w:rsidRPr="0031124A">
        <w:rPr>
          <w:rFonts w:ascii="Times New Roman" w:eastAsia="Calibri" w:hAnsi="Times New Roman" w:cs="Times New Roman"/>
          <w:szCs w:val="24"/>
          <w:lang w:val="sv-SE" w:eastAsia="id-ID"/>
        </w:rPr>
        <w:t xml:space="preserve">kinerja lulusan yang bekerja </w:t>
      </w:r>
      <w:r w:rsidR="00CB48DF" w:rsidRPr="0031124A">
        <w:rPr>
          <w:rFonts w:ascii="Times New Roman" w:eastAsia="Calibri" w:hAnsi="Times New Roman" w:cs="Times New Roman"/>
          <w:szCs w:val="24"/>
          <w:lang w:val="id-ID" w:eastAsia="id-ID"/>
        </w:rPr>
        <w:t>cukup atau biasa-biasa saja.</w:t>
      </w:r>
      <w:r w:rsidR="00CB48DF" w:rsidRPr="0031124A">
        <w:rPr>
          <w:rFonts w:ascii="Times New Roman" w:eastAsia="Calibri" w:hAnsi="Times New Roman" w:cs="Times New Roman"/>
          <w:szCs w:val="24"/>
          <w:lang w:val="sv-SE" w:eastAsia="id-ID"/>
        </w:rPr>
        <w:t xml:space="preserve"> </w:t>
      </w:r>
      <w:r w:rsidR="00CB48DF" w:rsidRPr="0031124A">
        <w:rPr>
          <w:rFonts w:ascii="Times New Roman" w:eastAsia="Calibri" w:hAnsi="Times New Roman" w:cs="Times New Roman"/>
          <w:szCs w:val="24"/>
          <w:lang w:val="id-ID" w:eastAsia="id-ID"/>
        </w:rPr>
        <w:t xml:space="preserve">Kuadran D menunjukkan </w:t>
      </w:r>
      <w:r w:rsidR="00CB48DF" w:rsidRPr="0031124A">
        <w:rPr>
          <w:rFonts w:ascii="Times New Roman" w:eastAsia="Calibri" w:hAnsi="Times New Roman" w:cs="Times New Roman"/>
          <w:szCs w:val="24"/>
          <w:lang w:val="sv-SE" w:eastAsia="id-ID"/>
        </w:rPr>
        <w:t xml:space="preserve">kualifikasi </w:t>
      </w:r>
      <w:r w:rsidR="00CB48DF" w:rsidRPr="0031124A">
        <w:rPr>
          <w:rFonts w:ascii="Times New Roman" w:eastAsia="Calibri" w:hAnsi="Times New Roman" w:cs="Times New Roman"/>
          <w:szCs w:val="24"/>
          <w:lang w:val="id-ID" w:eastAsia="id-ID"/>
        </w:rPr>
        <w:t>yang kurang penting, tetapi</w:t>
      </w:r>
      <w:r w:rsidR="00CB48DF" w:rsidRPr="0031124A">
        <w:rPr>
          <w:rFonts w:ascii="Times New Roman" w:eastAsia="Calibri" w:hAnsi="Times New Roman" w:cs="Times New Roman"/>
          <w:szCs w:val="24"/>
          <w:lang w:val="sv-SE" w:eastAsia="id-ID"/>
        </w:rPr>
        <w:t xml:space="preserve"> </w:t>
      </w:r>
      <w:r w:rsidR="00CB48DF" w:rsidRPr="0031124A">
        <w:rPr>
          <w:rFonts w:ascii="Times New Roman" w:eastAsia="Calibri" w:hAnsi="Times New Roman" w:cs="Times New Roman"/>
          <w:szCs w:val="24"/>
          <w:lang w:val="id-ID" w:eastAsia="id-ID"/>
        </w:rPr>
        <w:t>pelaksanaannya berlebihan/ sangat memuaskan.</w:t>
      </w:r>
    </w:p>
    <w:p w:rsidR="0078492B" w:rsidRPr="00D80A71" w:rsidRDefault="0078492B" w:rsidP="0078492B">
      <w:pPr>
        <w:pStyle w:val="ListParagraph"/>
        <w:numPr>
          <w:ilvl w:val="0"/>
          <w:numId w:val="6"/>
        </w:numPr>
        <w:tabs>
          <w:tab w:val="left" w:pos="426"/>
        </w:tabs>
        <w:spacing w:before="81" w:after="162" w:line="360" w:lineRule="auto"/>
        <w:ind w:left="426" w:hanging="426"/>
        <w:jc w:val="both"/>
        <w:rPr>
          <w:rFonts w:ascii="Times New Roman" w:hAnsi="Times New Roman" w:cs="Times New Roman"/>
          <w:b/>
          <w:sz w:val="24"/>
          <w:szCs w:val="24"/>
        </w:rPr>
      </w:pPr>
      <w:r w:rsidRPr="00D80A71">
        <w:rPr>
          <w:rFonts w:ascii="Times New Roman" w:hAnsi="Times New Roman" w:cs="Times New Roman"/>
          <w:b/>
          <w:sz w:val="24"/>
          <w:szCs w:val="24"/>
        </w:rPr>
        <w:t>Analisis dan Pembahasan</w:t>
      </w:r>
    </w:p>
    <w:p w:rsidR="00D80A71" w:rsidRPr="00D80A71" w:rsidRDefault="00D80A71" w:rsidP="00D80A71">
      <w:pPr>
        <w:spacing w:line="360" w:lineRule="auto"/>
        <w:ind w:left="360" w:firstLine="774"/>
        <w:jc w:val="both"/>
        <w:rPr>
          <w:rFonts w:ascii="Times New Roman" w:hAnsi="Times New Roman"/>
          <w:szCs w:val="24"/>
        </w:rPr>
      </w:pPr>
      <w:r w:rsidRPr="00D80A71">
        <w:rPr>
          <w:rFonts w:ascii="Times New Roman" w:hAnsi="Times New Roman"/>
          <w:szCs w:val="24"/>
          <w:lang w:val="sv-SE" w:eastAsia="id-ID"/>
        </w:rPr>
        <w:t xml:space="preserve">Berdasarkan hasil </w:t>
      </w:r>
      <w:r w:rsidRPr="00D80A71">
        <w:rPr>
          <w:rFonts w:ascii="Times New Roman" w:hAnsi="Times New Roman"/>
          <w:i/>
          <w:iCs/>
          <w:szCs w:val="24"/>
          <w:lang w:val="sv-SE" w:eastAsia="id-ID"/>
        </w:rPr>
        <w:t>IPA</w:t>
      </w:r>
      <w:r w:rsidRPr="00D80A71">
        <w:rPr>
          <w:rFonts w:ascii="Times New Roman" w:hAnsi="Times New Roman"/>
          <w:szCs w:val="24"/>
          <w:lang w:val="sv-SE" w:eastAsia="id-ID"/>
        </w:rPr>
        <w:t xml:space="preserve"> data rata-rata dan rerata pada masing-masing item yang masuk </w:t>
      </w:r>
      <w:r w:rsidRPr="00D80A71">
        <w:rPr>
          <w:rFonts w:ascii="Times New Roman" w:hAnsi="Times New Roman"/>
          <w:szCs w:val="24"/>
          <w:lang w:val="id-ID" w:eastAsia="id-ID"/>
        </w:rPr>
        <w:t>ke dalam kuadran A adalah kedisiplinan dan tidak mudah mengeluh merupakan aspek i</w:t>
      </w:r>
      <w:r w:rsidRPr="00D80A71">
        <w:rPr>
          <w:rFonts w:ascii="Times New Roman" w:hAnsi="Times New Roman"/>
          <w:szCs w:val="24"/>
          <w:lang w:val="id-ID"/>
        </w:rPr>
        <w:t>ntegritas (etika dan moral)/akhlaq</w:t>
      </w:r>
      <w:r w:rsidRPr="00D80A71">
        <w:rPr>
          <w:rFonts w:ascii="Times New Roman" w:hAnsi="Times New Roman"/>
          <w:szCs w:val="24"/>
          <w:lang w:val="id-ID" w:eastAsia="id-ID"/>
        </w:rPr>
        <w:t xml:space="preserve"> sedangkan kemampuan menerapkan keahlian merupakan bagian dari aspek k</w:t>
      </w:r>
      <w:r w:rsidRPr="00D80A71">
        <w:rPr>
          <w:rFonts w:ascii="Times New Roman" w:hAnsi="Times New Roman"/>
          <w:szCs w:val="24"/>
          <w:lang w:val="id-ID"/>
        </w:rPr>
        <w:t>eahlian berdasarkan bidang ilmu (profesionalisme)/fatonah</w:t>
      </w:r>
      <w:r w:rsidRPr="00D80A71">
        <w:rPr>
          <w:rFonts w:ascii="Times New Roman" w:hAnsi="Times New Roman"/>
          <w:szCs w:val="24"/>
          <w:lang w:val="id-ID" w:eastAsia="id-ID"/>
        </w:rPr>
        <w:t xml:space="preserve">. Hal ini </w:t>
      </w:r>
      <w:r w:rsidRPr="00D80A71">
        <w:rPr>
          <w:rFonts w:ascii="Times New Roman" w:hAnsi="Times New Roman"/>
          <w:iCs/>
          <w:szCs w:val="24"/>
          <w:lang w:val="id-ID" w:eastAsia="id-ID"/>
        </w:rPr>
        <w:t xml:space="preserve">menunjukkan kualifikasi tersebut merupakan aspek yang dianggap sangat penting oleh stakeholder, namun dalam realitanya sumber daya manuasianya belum sesuai dengan harapan atau belum memuaskan. Sehingga berdasarkan temuan tersebut, kekurangan dari kualifikasi yang dimiliki oleh sumber daya manusia yang sudah ada di masing-masing institusi/perusahaan adalah berada pada aspek </w:t>
      </w:r>
      <w:r w:rsidRPr="00D80A71">
        <w:rPr>
          <w:rFonts w:ascii="Times New Roman" w:hAnsi="Times New Roman"/>
          <w:szCs w:val="24"/>
          <w:lang w:val="id-ID" w:eastAsia="id-ID"/>
        </w:rPr>
        <w:t>i</w:t>
      </w:r>
      <w:r w:rsidRPr="00D80A71">
        <w:rPr>
          <w:rFonts w:ascii="Times New Roman" w:hAnsi="Times New Roman"/>
          <w:szCs w:val="24"/>
          <w:lang w:val="id-ID"/>
        </w:rPr>
        <w:t xml:space="preserve">ntegritas (etika dan moral)/akhlaq dan aspek </w:t>
      </w:r>
      <w:r w:rsidRPr="00D80A71">
        <w:rPr>
          <w:rFonts w:ascii="Times New Roman" w:hAnsi="Times New Roman"/>
          <w:szCs w:val="24"/>
          <w:lang w:val="id-ID" w:eastAsia="id-ID"/>
        </w:rPr>
        <w:t>k</w:t>
      </w:r>
      <w:r w:rsidRPr="00D80A71">
        <w:rPr>
          <w:rFonts w:ascii="Times New Roman" w:hAnsi="Times New Roman"/>
          <w:szCs w:val="24"/>
          <w:lang w:val="id-ID"/>
        </w:rPr>
        <w:t>eahlian berdasarkan bidang ilmu (profesionalisme)/fatonah.</w:t>
      </w:r>
    </w:p>
    <w:p w:rsidR="00D80A71" w:rsidRPr="00D80A71" w:rsidRDefault="00D80A71" w:rsidP="00D80A71">
      <w:pPr>
        <w:spacing w:line="360" w:lineRule="auto"/>
        <w:ind w:left="360" w:firstLine="774"/>
        <w:jc w:val="both"/>
        <w:rPr>
          <w:rFonts w:ascii="Times New Roman" w:hAnsi="Times New Roman"/>
          <w:iCs/>
          <w:szCs w:val="24"/>
          <w:lang w:eastAsia="id-ID"/>
        </w:rPr>
      </w:pPr>
      <w:r w:rsidRPr="00D80A71">
        <w:rPr>
          <w:rFonts w:ascii="Times New Roman" w:hAnsi="Times New Roman"/>
          <w:szCs w:val="24"/>
          <w:lang w:val="id-ID"/>
        </w:rPr>
        <w:t xml:space="preserve">Aspek yang masuk ke dalam kuadran B adalah keahlian berdasarkan bidang ilmu (profesionalisme)/fatonah yaitu item kemampuan bekerja secara produktif, kemudian aspek  kemampuan berkomunikasi/tabligh yaitu item kemampuan mendengar secara efektif dan kemampuan mengemukakan ide, pendapat (inisiatif) dan presentasi, kemudian aspek pengembangan diri yaitu item motivasi dalam mempelajari hal baru untuk kemajuan institusi/perusahaan. Hal ini menunjukkan bahwa item –item tersebut merupakan item yang </w:t>
      </w:r>
      <w:r w:rsidRPr="00D80A71">
        <w:rPr>
          <w:rFonts w:ascii="Times New Roman" w:hAnsi="Times New Roman"/>
          <w:iCs/>
          <w:szCs w:val="24"/>
          <w:lang w:val="id-ID" w:eastAsia="id-ID"/>
        </w:rPr>
        <w:t>dianggap penting oleh stakeholder yang telah sesuai  dengan harapan stakeholder dan sumber daya manusia yang ada sudah sangat memuaskan sehingga kulifikasi tersebut wajib dipertahankan.</w:t>
      </w:r>
    </w:p>
    <w:p w:rsidR="00D80A71" w:rsidRPr="00D80A71" w:rsidRDefault="00D80A71" w:rsidP="00D80A71">
      <w:pPr>
        <w:spacing w:line="360" w:lineRule="auto"/>
        <w:ind w:left="360" w:firstLine="774"/>
        <w:jc w:val="both"/>
        <w:rPr>
          <w:rFonts w:ascii="Times New Roman" w:hAnsi="Times New Roman"/>
          <w:iCs/>
          <w:szCs w:val="24"/>
          <w:lang w:val="id-ID" w:eastAsia="id-ID"/>
        </w:rPr>
      </w:pPr>
      <w:r w:rsidRPr="00D80A71">
        <w:rPr>
          <w:rFonts w:ascii="Times New Roman" w:hAnsi="Times New Roman"/>
          <w:iCs/>
          <w:szCs w:val="24"/>
          <w:lang w:val="id-ID" w:eastAsia="id-ID"/>
        </w:rPr>
        <w:lastRenderedPageBreak/>
        <w:t xml:space="preserve">Aspek yang masuk ke dalam kuadran C adalah </w:t>
      </w:r>
      <w:r w:rsidRPr="00D80A71">
        <w:rPr>
          <w:rFonts w:ascii="Times New Roman" w:hAnsi="Times New Roman"/>
          <w:szCs w:val="24"/>
          <w:lang w:val="id-ID"/>
        </w:rPr>
        <w:t xml:space="preserve">kemampuan berkomunikasi/tabligh untuk item kemampuan bernegosiasi dan aspek leadership/kepemimpinan untuk item kemampuan sebagai motivator dalam lingkungan kerja. Hal ini menunjukkan </w:t>
      </w:r>
      <w:r w:rsidRPr="00D80A71">
        <w:rPr>
          <w:rFonts w:ascii="Times New Roman" w:hAnsi="Times New Roman"/>
          <w:iCs/>
          <w:szCs w:val="24"/>
          <w:lang w:val="id-ID" w:eastAsia="id-ID"/>
        </w:rPr>
        <w:t>spek tersebut dianggap kurang penting oleh stakeholder dan kinerja dari sumber daya manusia yang ada juga biasa-biasa saja.</w:t>
      </w:r>
    </w:p>
    <w:p w:rsidR="00D80A71" w:rsidRPr="00D80A71" w:rsidRDefault="00D80A71" w:rsidP="00D80A71">
      <w:pPr>
        <w:spacing w:line="360" w:lineRule="auto"/>
        <w:ind w:left="360" w:firstLine="774"/>
        <w:jc w:val="both"/>
        <w:rPr>
          <w:rFonts w:ascii="Times New Roman" w:hAnsi="Times New Roman"/>
          <w:iCs/>
          <w:szCs w:val="24"/>
          <w:lang w:eastAsia="id-ID"/>
        </w:rPr>
      </w:pPr>
      <w:r w:rsidRPr="00D80A71">
        <w:rPr>
          <w:rFonts w:ascii="Times New Roman" w:hAnsi="Times New Roman"/>
          <w:iCs/>
          <w:szCs w:val="24"/>
          <w:lang w:val="id-ID" w:eastAsia="id-ID"/>
        </w:rPr>
        <w:t xml:space="preserve">Aspek yang masuk ke dalam kuadran D adalah aspek </w:t>
      </w:r>
      <w:r w:rsidRPr="00D80A71">
        <w:rPr>
          <w:rFonts w:ascii="Times New Roman" w:hAnsi="Times New Roman"/>
          <w:szCs w:val="24"/>
          <w:lang w:val="id-ID"/>
        </w:rPr>
        <w:t xml:space="preserve">integritas (etika dan moral)/akhlaq untuk item kematangan emosi/pengendalian diri, kemudian aspek leadership/kepemimpinan untuk item kemampuan manajerial dan aspek kerjasama tim untuk item keterbukaan terhadap kritik dan saran (toleran). Hal ini menunjukkan </w:t>
      </w:r>
      <w:r w:rsidRPr="00D80A71">
        <w:rPr>
          <w:rFonts w:ascii="Times New Roman" w:hAnsi="Times New Roman"/>
          <w:iCs/>
          <w:szCs w:val="24"/>
          <w:lang w:val="id-ID" w:eastAsia="id-ID"/>
        </w:rPr>
        <w:t>aspek yang dianggap kurang penting oleh stakeholder tetapi justru tingkat kinerja sumber daya manusianya berlebihan atau sangat memuaskan.</w:t>
      </w:r>
    </w:p>
    <w:p w:rsidR="00D80A71" w:rsidRPr="00D80A71" w:rsidRDefault="00D80A71" w:rsidP="00D80A71">
      <w:pPr>
        <w:spacing w:line="360" w:lineRule="auto"/>
        <w:ind w:left="360" w:firstLine="774"/>
        <w:jc w:val="both"/>
        <w:rPr>
          <w:rFonts w:ascii="Times New Roman" w:hAnsi="Times New Roman"/>
          <w:szCs w:val="24"/>
        </w:rPr>
      </w:pPr>
      <w:r w:rsidRPr="00D80A71">
        <w:rPr>
          <w:rFonts w:ascii="Times New Roman" w:hAnsi="Times New Roman"/>
          <w:iCs/>
          <w:szCs w:val="24"/>
          <w:lang w:val="id-ID" w:eastAsia="id-ID"/>
        </w:rPr>
        <w:t xml:space="preserve">Aspek – aspek yang berada di kuadran A dan B akan menjadi perhatian, karena di sinilah akan dapat dilihat sejauh mana lulusan DIII Manajemen Perbankan Syariah dapat mengisi celah tersebut. Khususnya untuk aspek yang berada di kuadran A, di mana untuk aspek kepribadian masih ada kurang puas pada item kedisiplinan dan tidak mudah mengeluh, sehingga stakeholder sesungguhnya memerlukan sumber daya manusia yang disiplin dan tidak mudah mengeluh. Demikian juga untuk aspek </w:t>
      </w:r>
      <w:r w:rsidRPr="00D80A71">
        <w:rPr>
          <w:rFonts w:ascii="Times New Roman" w:hAnsi="Times New Roman"/>
          <w:szCs w:val="24"/>
          <w:lang w:val="id-ID"/>
        </w:rPr>
        <w:t>keahlian berdasarkan bidang ilmu (profesionalisme)/fatonah, sehingga sumber daya manusia yang diinginkan adalah sumber daya manusi</w:t>
      </w:r>
      <w:r w:rsidRPr="00D80A71">
        <w:rPr>
          <w:rFonts w:ascii="Times New Roman" w:hAnsi="Times New Roman"/>
          <w:szCs w:val="24"/>
        </w:rPr>
        <w:t>a</w:t>
      </w:r>
      <w:r w:rsidRPr="00D80A71">
        <w:rPr>
          <w:rFonts w:ascii="Times New Roman" w:hAnsi="Times New Roman"/>
          <w:szCs w:val="24"/>
          <w:lang w:val="id-ID"/>
        </w:rPr>
        <w:t xml:space="preserve"> yang  dapat mengimplementasikan ilmunya pada tataran aplikatif/praktek. </w:t>
      </w:r>
    </w:p>
    <w:p w:rsidR="00385C2B" w:rsidRDefault="00D80A71" w:rsidP="00385C2B">
      <w:pPr>
        <w:spacing w:line="360" w:lineRule="auto"/>
        <w:ind w:left="360" w:firstLine="774"/>
        <w:jc w:val="both"/>
        <w:rPr>
          <w:rFonts w:ascii="Times New Roman" w:hAnsi="Times New Roman"/>
          <w:szCs w:val="24"/>
        </w:rPr>
      </w:pPr>
      <w:r w:rsidRPr="00D80A71">
        <w:rPr>
          <w:rFonts w:ascii="Times New Roman" w:hAnsi="Times New Roman"/>
          <w:szCs w:val="24"/>
        </w:rPr>
        <w:t xml:space="preserve">Kualifikasi – kualifikasi yang masuk dalam kuadran </w:t>
      </w:r>
      <w:proofErr w:type="gramStart"/>
      <w:r w:rsidRPr="00D80A71">
        <w:rPr>
          <w:rFonts w:ascii="Times New Roman" w:hAnsi="Times New Roman"/>
          <w:szCs w:val="24"/>
        </w:rPr>
        <w:t>A</w:t>
      </w:r>
      <w:proofErr w:type="gramEnd"/>
      <w:r w:rsidRPr="00D80A71">
        <w:rPr>
          <w:rFonts w:ascii="Times New Roman" w:hAnsi="Times New Roman"/>
          <w:szCs w:val="24"/>
        </w:rPr>
        <w:t xml:space="preserve"> menjadi prioritas utama bagi pengelola program studi untuk bisa di-</w:t>
      </w:r>
      <w:r w:rsidRPr="00D80A71">
        <w:rPr>
          <w:rFonts w:ascii="Times New Roman" w:hAnsi="Times New Roman"/>
          <w:i/>
          <w:szCs w:val="24"/>
        </w:rPr>
        <w:t xml:space="preserve">induce </w:t>
      </w:r>
      <w:r w:rsidRPr="00D80A71">
        <w:rPr>
          <w:rFonts w:ascii="Times New Roman" w:hAnsi="Times New Roman"/>
          <w:szCs w:val="24"/>
        </w:rPr>
        <w:t xml:space="preserve">ke dalam program pendidikan baik melalui jalur akademik (kurikuler) maupun ektrakurikuler. </w:t>
      </w:r>
      <w:proofErr w:type="gramStart"/>
      <w:r w:rsidRPr="00D80A71">
        <w:rPr>
          <w:rFonts w:ascii="Times New Roman" w:hAnsi="Times New Roman"/>
          <w:szCs w:val="24"/>
        </w:rPr>
        <w:t>Hal ini penting agar muatan pendidikan dapat mencerminkan relevansinya dengan kebutuhan stakeholder.</w:t>
      </w:r>
      <w:proofErr w:type="gramEnd"/>
      <w:r w:rsidRPr="00D80A71">
        <w:rPr>
          <w:rFonts w:ascii="Times New Roman" w:hAnsi="Times New Roman"/>
          <w:szCs w:val="24"/>
        </w:rPr>
        <w:t xml:space="preserve"> </w:t>
      </w:r>
      <w:proofErr w:type="gramStart"/>
      <w:r w:rsidRPr="00D80A71">
        <w:rPr>
          <w:rFonts w:ascii="Times New Roman" w:hAnsi="Times New Roman"/>
          <w:szCs w:val="24"/>
        </w:rPr>
        <w:t xml:space="preserve">Dari hasil analisis data diketahui bahwa kepuasan stakeholder terhadap kompetensi akademik sdm-nya masih </w:t>
      </w:r>
      <w:r w:rsidRPr="00D80A71">
        <w:rPr>
          <w:rFonts w:ascii="Times New Roman" w:hAnsi="Times New Roman"/>
          <w:szCs w:val="24"/>
        </w:rPr>
        <w:lastRenderedPageBreak/>
        <w:t>rendah.</w:t>
      </w:r>
      <w:proofErr w:type="gramEnd"/>
      <w:r w:rsidRPr="00D80A71">
        <w:rPr>
          <w:rFonts w:ascii="Times New Roman" w:hAnsi="Times New Roman"/>
          <w:szCs w:val="24"/>
        </w:rPr>
        <w:t xml:space="preserve"> Hal ini menjadi sinyalemen bagi pengelola program DIII MPS untuk lebih bisa mengantisipasinya melalui perbaikan sumber daya yang ada di program antara </w:t>
      </w:r>
      <w:proofErr w:type="gramStart"/>
      <w:r w:rsidRPr="00D80A71">
        <w:rPr>
          <w:rFonts w:ascii="Times New Roman" w:hAnsi="Times New Roman"/>
          <w:szCs w:val="24"/>
        </w:rPr>
        <w:t>lain</w:t>
      </w:r>
      <w:proofErr w:type="gramEnd"/>
      <w:r w:rsidRPr="00D80A71">
        <w:rPr>
          <w:rFonts w:ascii="Times New Roman" w:hAnsi="Times New Roman"/>
          <w:szCs w:val="24"/>
        </w:rPr>
        <w:t xml:space="preserve"> kurikulum dan tenaga pengajar secara kuantitatif maupun kualitatif serta sarana dan prasarana pendidikan. </w:t>
      </w:r>
      <w:proofErr w:type="gramStart"/>
      <w:r w:rsidRPr="00D80A71">
        <w:rPr>
          <w:rFonts w:ascii="Times New Roman" w:hAnsi="Times New Roman"/>
          <w:szCs w:val="24"/>
        </w:rPr>
        <w:t>Untuk lebih mendukung pengembangan mahasiswa dari segi kompetensi ketrampilan/skill, maka kurikulum perlu terus dikuatkan dengan muatan praktek.</w:t>
      </w:r>
      <w:proofErr w:type="gramEnd"/>
      <w:r w:rsidRPr="00D80A71">
        <w:rPr>
          <w:rFonts w:ascii="Times New Roman" w:hAnsi="Times New Roman"/>
          <w:szCs w:val="24"/>
        </w:rPr>
        <w:t xml:space="preserve">   </w:t>
      </w:r>
      <w:proofErr w:type="gramStart"/>
      <w:r w:rsidRPr="00D80A71">
        <w:rPr>
          <w:rFonts w:ascii="Times New Roman" w:hAnsi="Times New Roman"/>
          <w:szCs w:val="24"/>
        </w:rPr>
        <w:t>Semua ini dalam rangka membentuk lulusan D3 MPS yang professional.</w:t>
      </w:r>
      <w:proofErr w:type="gramEnd"/>
    </w:p>
    <w:p w:rsidR="00D80A71" w:rsidRDefault="00D80A71" w:rsidP="00385C2B">
      <w:pPr>
        <w:spacing w:after="0" w:line="360" w:lineRule="auto"/>
        <w:ind w:left="360" w:firstLine="774"/>
        <w:jc w:val="both"/>
        <w:rPr>
          <w:rFonts w:ascii="Times New Roman" w:hAnsi="Times New Roman"/>
          <w:iCs/>
          <w:szCs w:val="24"/>
          <w:lang w:eastAsia="id-ID"/>
        </w:rPr>
      </w:pPr>
      <w:r w:rsidRPr="00D80A71">
        <w:rPr>
          <w:rFonts w:ascii="Times New Roman" w:hAnsi="Times New Roman"/>
          <w:iCs/>
          <w:szCs w:val="24"/>
          <w:lang w:eastAsia="id-ID"/>
        </w:rPr>
        <w:t xml:space="preserve">Hal penting lain yang menjadi temuan penelitian ini adalah bahwa aspek integritas, etika, dan moral (akhlaq) menjadi kebutuhan besar dari stakeholder, yaitu pada hal kedisiplinan sdm dan sikap tidak mudah mengeluh. </w:t>
      </w:r>
      <w:proofErr w:type="gramStart"/>
      <w:r w:rsidRPr="00D80A71">
        <w:rPr>
          <w:rFonts w:ascii="Times New Roman" w:hAnsi="Times New Roman"/>
          <w:iCs/>
          <w:szCs w:val="24"/>
          <w:lang w:eastAsia="id-ID"/>
        </w:rPr>
        <w:t>Dan hal ini menjadi prioritas utama bagi pengelola program untuk ditindaklanjuti selain aspek kompetensi yang bersifat akademik.</w:t>
      </w:r>
      <w:proofErr w:type="gramEnd"/>
      <w:r w:rsidRPr="00D80A71">
        <w:rPr>
          <w:rFonts w:ascii="Times New Roman" w:hAnsi="Times New Roman"/>
          <w:iCs/>
          <w:szCs w:val="24"/>
          <w:lang w:eastAsia="id-ID"/>
        </w:rPr>
        <w:t xml:space="preserve"> Tidak bisa dipungkiri, memang sudah semestinya aspek integritas/akhlaq pribadi menjadi wajib dalam mewujudkan sdm bank syariah, yang  hanya harus memiliki kualifikasi sdm bank secara umum, tapi tak kalah penting memiliki kualifikasi sumber daya Islami, sebagai </w:t>
      </w:r>
      <w:r w:rsidRPr="00D80A71">
        <w:rPr>
          <w:rFonts w:ascii="Times New Roman" w:hAnsi="Times New Roman"/>
          <w:i/>
          <w:iCs/>
          <w:szCs w:val="24"/>
          <w:lang w:eastAsia="id-ID"/>
        </w:rPr>
        <w:t xml:space="preserve">key success factor </w:t>
      </w:r>
      <w:r w:rsidRPr="00D80A71">
        <w:rPr>
          <w:rFonts w:ascii="Times New Roman" w:hAnsi="Times New Roman"/>
          <w:iCs/>
          <w:szCs w:val="24"/>
          <w:lang w:eastAsia="id-ID"/>
        </w:rPr>
        <w:t>dalam bisnis keuangan syariah.</w:t>
      </w:r>
      <w:r>
        <w:rPr>
          <w:rFonts w:ascii="Times New Roman" w:hAnsi="Times New Roman"/>
          <w:iCs/>
          <w:szCs w:val="24"/>
          <w:lang w:eastAsia="id-ID"/>
        </w:rPr>
        <w:t xml:space="preserve"> </w:t>
      </w:r>
    </w:p>
    <w:p w:rsidR="00D80A71" w:rsidRPr="002E4E16" w:rsidRDefault="00D80A71" w:rsidP="00385C2B">
      <w:pPr>
        <w:spacing w:after="0" w:line="360" w:lineRule="auto"/>
        <w:ind w:left="284"/>
        <w:jc w:val="both"/>
        <w:rPr>
          <w:rFonts w:ascii="Times New Roman" w:hAnsi="Times New Roman"/>
          <w:iCs/>
          <w:szCs w:val="24"/>
          <w:lang w:val="id-ID" w:eastAsia="id-ID"/>
        </w:rPr>
      </w:pPr>
      <w:r w:rsidRPr="002E4E16">
        <w:rPr>
          <w:rFonts w:ascii="Times New Roman" w:hAnsi="Times New Roman"/>
          <w:szCs w:val="24"/>
          <w:lang w:val="id-ID" w:eastAsia="id-ID"/>
        </w:rPr>
        <w:t>Selanjutnya tingkat unsur-unsur tersebut dijabarkan dan dibagi menjadi empat bagian kedalam diagram Kartesius</w:t>
      </w:r>
      <w:r w:rsidRPr="002E4E16">
        <w:rPr>
          <w:rFonts w:ascii="Times New Roman" w:hAnsi="Times New Roman"/>
          <w:i/>
          <w:iCs/>
          <w:szCs w:val="24"/>
          <w:lang w:val="id-ID" w:eastAsia="id-ID"/>
        </w:rPr>
        <w:t>.</w:t>
      </w:r>
      <w:r w:rsidRPr="002E4E16">
        <w:rPr>
          <w:rFonts w:ascii="Times New Roman" w:hAnsi="Times New Roman"/>
          <w:iCs/>
          <w:szCs w:val="24"/>
          <w:lang w:val="id-ID" w:eastAsia="id-ID"/>
        </w:rPr>
        <w:t xml:space="preserve"> Berdasarkan hasil analisis data maka diperoleh diagram kartesius sebagai berikut :</w:t>
      </w:r>
    </w:p>
    <w:p w:rsidR="00D80A71" w:rsidRPr="00D80A71" w:rsidRDefault="00D80A71" w:rsidP="00D80A71">
      <w:pPr>
        <w:spacing w:line="360" w:lineRule="auto"/>
        <w:ind w:left="360" w:hanging="76"/>
        <w:jc w:val="both"/>
        <w:rPr>
          <w:rFonts w:ascii="Times New Roman" w:hAnsi="Times New Roman"/>
          <w:iCs/>
          <w:szCs w:val="24"/>
          <w:lang w:eastAsia="id-ID"/>
        </w:rPr>
      </w:pPr>
      <w:r>
        <w:rPr>
          <w:rFonts w:ascii="Times New Roman" w:hAnsi="Times New Roman"/>
          <w:noProof/>
          <w:szCs w:val="24"/>
        </w:rPr>
        <w:lastRenderedPageBreak/>
        <w:drawing>
          <wp:inline distT="0" distB="0" distL="0" distR="0">
            <wp:extent cx="5475605" cy="4098925"/>
            <wp:effectExtent l="0" t="0" r="0" b="0"/>
            <wp:docPr id="3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5475605" cy="4098925"/>
                    </a:xfrm>
                    <a:prstGeom prst="rect">
                      <a:avLst/>
                    </a:prstGeom>
                    <a:noFill/>
                    <a:ln w="9525">
                      <a:noFill/>
                      <a:miter lim="800000"/>
                      <a:headEnd/>
                      <a:tailEnd/>
                    </a:ln>
                  </pic:spPr>
                </pic:pic>
              </a:graphicData>
            </a:graphic>
          </wp:inline>
        </w:drawing>
      </w:r>
    </w:p>
    <w:p w:rsidR="0031124A" w:rsidRPr="0031124A" w:rsidRDefault="0031124A" w:rsidP="0031124A">
      <w:pPr>
        <w:pStyle w:val="ListParagraph"/>
        <w:tabs>
          <w:tab w:val="left" w:pos="426"/>
        </w:tabs>
        <w:spacing w:before="81" w:after="162" w:line="360" w:lineRule="auto"/>
        <w:ind w:left="426"/>
        <w:jc w:val="both"/>
        <w:rPr>
          <w:rFonts w:ascii="Times New Roman" w:hAnsi="Times New Roman" w:cs="Times New Roman"/>
          <w:sz w:val="24"/>
          <w:szCs w:val="24"/>
        </w:rPr>
      </w:pPr>
    </w:p>
    <w:p w:rsidR="0078492B" w:rsidRPr="00D80A71" w:rsidRDefault="0078492B" w:rsidP="0078492B">
      <w:pPr>
        <w:pStyle w:val="ListParagraph"/>
        <w:numPr>
          <w:ilvl w:val="0"/>
          <w:numId w:val="6"/>
        </w:numPr>
        <w:tabs>
          <w:tab w:val="left" w:pos="426"/>
        </w:tabs>
        <w:spacing w:before="81" w:after="162" w:line="360" w:lineRule="auto"/>
        <w:ind w:left="426" w:hanging="426"/>
        <w:jc w:val="both"/>
        <w:rPr>
          <w:rFonts w:ascii="Times New Roman" w:hAnsi="Times New Roman" w:cs="Times New Roman"/>
          <w:b/>
          <w:sz w:val="24"/>
          <w:szCs w:val="24"/>
        </w:rPr>
      </w:pPr>
      <w:r w:rsidRPr="00D80A71">
        <w:rPr>
          <w:rFonts w:ascii="Times New Roman" w:hAnsi="Times New Roman" w:cs="Times New Roman"/>
          <w:b/>
          <w:sz w:val="24"/>
          <w:szCs w:val="24"/>
        </w:rPr>
        <w:t>Kesimpulan</w:t>
      </w:r>
    </w:p>
    <w:p w:rsidR="00D80A71" w:rsidRPr="001C6B11" w:rsidRDefault="00D80A71" w:rsidP="00D80A71">
      <w:pPr>
        <w:pStyle w:val="ListParagraph"/>
        <w:spacing w:line="360" w:lineRule="auto"/>
        <w:ind w:left="426"/>
        <w:jc w:val="both"/>
        <w:rPr>
          <w:rFonts w:ascii="Times New Roman" w:hAnsi="Times New Roman" w:cs="Times New Roman"/>
          <w:sz w:val="24"/>
          <w:szCs w:val="24"/>
        </w:rPr>
      </w:pPr>
      <w:r w:rsidRPr="001C6B11">
        <w:rPr>
          <w:rFonts w:ascii="Times New Roman" w:hAnsi="Times New Roman" w:cs="Times New Roman"/>
          <w:sz w:val="24"/>
          <w:szCs w:val="24"/>
        </w:rPr>
        <w:t xml:space="preserve">Berdasarkan hasil penelitian dan analisis data maka diperoleh kesimpulan sebagai </w:t>
      </w:r>
      <w:proofErr w:type="gramStart"/>
      <w:r w:rsidRPr="001C6B11">
        <w:rPr>
          <w:rFonts w:ascii="Times New Roman" w:hAnsi="Times New Roman" w:cs="Times New Roman"/>
          <w:sz w:val="24"/>
          <w:szCs w:val="24"/>
        </w:rPr>
        <w:t>berikut :</w:t>
      </w:r>
      <w:proofErr w:type="gramEnd"/>
    </w:p>
    <w:p w:rsidR="00D80A71" w:rsidRPr="001C6B11" w:rsidRDefault="00D80A71" w:rsidP="00D80A71">
      <w:pPr>
        <w:pStyle w:val="ListParagraph"/>
        <w:numPr>
          <w:ilvl w:val="0"/>
          <w:numId w:val="5"/>
        </w:numPr>
        <w:spacing w:line="360" w:lineRule="auto"/>
        <w:ind w:left="851" w:hanging="425"/>
        <w:jc w:val="both"/>
        <w:rPr>
          <w:rFonts w:ascii="Times New Roman" w:hAnsi="Times New Roman" w:cs="Times New Roman"/>
          <w:sz w:val="24"/>
          <w:szCs w:val="24"/>
        </w:rPr>
      </w:pPr>
      <w:r w:rsidRPr="001C6B11">
        <w:rPr>
          <w:rFonts w:ascii="Times New Roman" w:hAnsi="Times New Roman" w:cs="Times New Roman"/>
          <w:sz w:val="24"/>
          <w:szCs w:val="24"/>
        </w:rPr>
        <w:t xml:space="preserve">Kebanyakan alumni menilai bahwa program DIII memang diperuntukan untuk mereka yang ingin langsung bekerja setelah </w:t>
      </w:r>
      <w:proofErr w:type="gramStart"/>
      <w:r w:rsidRPr="001C6B11">
        <w:rPr>
          <w:rFonts w:ascii="Times New Roman" w:hAnsi="Times New Roman" w:cs="Times New Roman"/>
          <w:sz w:val="24"/>
          <w:szCs w:val="24"/>
        </w:rPr>
        <w:t>lulus</w:t>
      </w:r>
      <w:proofErr w:type="gramEnd"/>
      <w:r w:rsidRPr="001C6B11">
        <w:rPr>
          <w:rFonts w:ascii="Times New Roman" w:hAnsi="Times New Roman" w:cs="Times New Roman"/>
          <w:sz w:val="24"/>
          <w:szCs w:val="24"/>
        </w:rPr>
        <w:t xml:space="preserve"> kuliah, karena waktu perkuliahannya yang relative pendek. Sedangkan untuk kurikulum mereka berpendapat masih perlu ditambahkan mata kuliah yang sifatnya praktek.</w:t>
      </w:r>
    </w:p>
    <w:p w:rsidR="00D80A71" w:rsidRPr="001C6B11" w:rsidRDefault="00D80A71" w:rsidP="00D80A71">
      <w:pPr>
        <w:pStyle w:val="ListParagraph"/>
        <w:numPr>
          <w:ilvl w:val="0"/>
          <w:numId w:val="5"/>
        </w:numPr>
        <w:tabs>
          <w:tab w:val="left" w:pos="851"/>
        </w:tabs>
        <w:spacing w:after="0" w:line="360" w:lineRule="auto"/>
        <w:ind w:left="851" w:hanging="425"/>
        <w:jc w:val="both"/>
        <w:rPr>
          <w:rFonts w:ascii="Times New Roman" w:hAnsi="Times New Roman" w:cs="Times New Roman"/>
          <w:iCs/>
          <w:sz w:val="24"/>
          <w:szCs w:val="24"/>
          <w:lang w:val="id-ID" w:eastAsia="id-ID"/>
        </w:rPr>
      </w:pPr>
      <w:r w:rsidRPr="001C6B11">
        <w:rPr>
          <w:rFonts w:ascii="Times New Roman" w:hAnsi="Times New Roman" w:cs="Times New Roman"/>
          <w:sz w:val="24"/>
          <w:szCs w:val="24"/>
        </w:rPr>
        <w:t xml:space="preserve">Hasil analisis IPA menunjukkan bahwa </w:t>
      </w:r>
      <w:r w:rsidRPr="001C6B11">
        <w:rPr>
          <w:rFonts w:ascii="Times New Roman" w:hAnsi="Times New Roman" w:cs="Times New Roman"/>
          <w:iCs/>
          <w:sz w:val="24"/>
          <w:szCs w:val="24"/>
          <w:lang w:val="id-ID" w:eastAsia="id-ID"/>
        </w:rPr>
        <w:t xml:space="preserve">kualifikasi yang dianggap penting oleh </w:t>
      </w:r>
      <w:r w:rsidRPr="001C6B11">
        <w:rPr>
          <w:rFonts w:ascii="Times New Roman" w:hAnsi="Times New Roman" w:cs="Times New Roman"/>
          <w:iCs/>
          <w:sz w:val="24"/>
          <w:szCs w:val="24"/>
          <w:lang w:eastAsia="id-ID"/>
        </w:rPr>
        <w:t>stakeholder</w:t>
      </w:r>
      <w:r w:rsidRPr="001C6B11">
        <w:rPr>
          <w:rFonts w:ascii="Times New Roman" w:hAnsi="Times New Roman" w:cs="Times New Roman"/>
          <w:iCs/>
          <w:sz w:val="24"/>
          <w:szCs w:val="24"/>
          <w:lang w:val="id-ID" w:eastAsia="id-ID"/>
        </w:rPr>
        <w:t xml:space="preserve"> yang telah </w:t>
      </w:r>
      <w:proofErr w:type="gramStart"/>
      <w:r w:rsidRPr="001C6B11">
        <w:rPr>
          <w:rFonts w:ascii="Times New Roman" w:hAnsi="Times New Roman" w:cs="Times New Roman"/>
          <w:iCs/>
          <w:sz w:val="24"/>
          <w:szCs w:val="24"/>
          <w:lang w:val="id-ID" w:eastAsia="id-ID"/>
        </w:rPr>
        <w:t>sesuai  dengan</w:t>
      </w:r>
      <w:proofErr w:type="gramEnd"/>
      <w:r w:rsidRPr="001C6B11">
        <w:rPr>
          <w:rFonts w:ascii="Times New Roman" w:hAnsi="Times New Roman" w:cs="Times New Roman"/>
          <w:iCs/>
          <w:sz w:val="24"/>
          <w:szCs w:val="24"/>
          <w:lang w:val="id-ID" w:eastAsia="id-ID"/>
        </w:rPr>
        <w:t xml:space="preserve"> harapan </w:t>
      </w:r>
      <w:r w:rsidRPr="001C6B11">
        <w:rPr>
          <w:rFonts w:ascii="Times New Roman" w:hAnsi="Times New Roman" w:cs="Times New Roman"/>
          <w:iCs/>
          <w:sz w:val="24"/>
          <w:szCs w:val="24"/>
          <w:lang w:eastAsia="id-ID"/>
        </w:rPr>
        <w:t xml:space="preserve">stakeholder </w:t>
      </w:r>
      <w:r w:rsidRPr="001C6B11">
        <w:rPr>
          <w:rFonts w:ascii="Times New Roman" w:hAnsi="Times New Roman" w:cs="Times New Roman"/>
          <w:iCs/>
          <w:sz w:val="24"/>
          <w:szCs w:val="24"/>
          <w:lang w:val="id-ID" w:eastAsia="id-ID"/>
        </w:rPr>
        <w:t>dan sangat memuaskan sehingga wajib dipertahankan</w:t>
      </w:r>
      <w:r w:rsidRPr="001C6B11">
        <w:rPr>
          <w:rFonts w:ascii="Times New Roman" w:hAnsi="Times New Roman" w:cs="Times New Roman"/>
          <w:iCs/>
          <w:sz w:val="24"/>
          <w:szCs w:val="24"/>
          <w:lang w:eastAsia="id-ID"/>
        </w:rPr>
        <w:t xml:space="preserve"> adalah</w:t>
      </w:r>
      <w:r w:rsidRPr="001C6B11">
        <w:rPr>
          <w:rFonts w:ascii="Times New Roman" w:hAnsi="Times New Roman" w:cs="Times New Roman"/>
          <w:iCs/>
          <w:sz w:val="24"/>
          <w:szCs w:val="24"/>
          <w:lang w:val="id-ID" w:eastAsia="id-ID"/>
        </w:rPr>
        <w:t xml:space="preserve"> item yang masuk dalam kuadran B </w:t>
      </w:r>
      <w:r w:rsidRPr="001C6B11">
        <w:rPr>
          <w:rFonts w:ascii="Times New Roman" w:hAnsi="Times New Roman" w:cs="Times New Roman"/>
          <w:iCs/>
          <w:sz w:val="24"/>
          <w:szCs w:val="24"/>
          <w:lang w:eastAsia="id-ID"/>
        </w:rPr>
        <w:t>(</w:t>
      </w:r>
      <w:r w:rsidRPr="001C6B11">
        <w:rPr>
          <w:rFonts w:ascii="Times New Roman" w:hAnsi="Times New Roman" w:cs="Times New Roman"/>
          <w:iCs/>
          <w:sz w:val="24"/>
          <w:szCs w:val="24"/>
          <w:lang w:val="id-ID" w:eastAsia="id-ID"/>
        </w:rPr>
        <w:t>Kemampuan bekerja secara produktif</w:t>
      </w:r>
      <w:r w:rsidRPr="001C6B11">
        <w:rPr>
          <w:rFonts w:ascii="Times New Roman" w:hAnsi="Times New Roman" w:cs="Times New Roman"/>
          <w:iCs/>
          <w:sz w:val="24"/>
          <w:szCs w:val="24"/>
          <w:lang w:eastAsia="id-ID"/>
        </w:rPr>
        <w:t xml:space="preserve">, </w:t>
      </w:r>
      <w:r w:rsidRPr="001C6B11">
        <w:rPr>
          <w:rFonts w:ascii="Times New Roman" w:hAnsi="Times New Roman" w:cs="Times New Roman"/>
          <w:iCs/>
          <w:sz w:val="24"/>
          <w:szCs w:val="24"/>
          <w:lang w:val="id-ID" w:eastAsia="id-ID"/>
        </w:rPr>
        <w:t>Kemampuan mendengar secara efektif</w:t>
      </w:r>
      <w:r w:rsidRPr="001C6B11">
        <w:rPr>
          <w:rFonts w:ascii="Times New Roman" w:hAnsi="Times New Roman" w:cs="Times New Roman"/>
          <w:iCs/>
          <w:sz w:val="24"/>
          <w:szCs w:val="24"/>
          <w:lang w:eastAsia="id-ID"/>
        </w:rPr>
        <w:t xml:space="preserve">, </w:t>
      </w:r>
      <w:r w:rsidRPr="001C6B11">
        <w:rPr>
          <w:rFonts w:ascii="Times New Roman" w:hAnsi="Times New Roman" w:cs="Times New Roman"/>
          <w:iCs/>
          <w:sz w:val="24"/>
          <w:szCs w:val="24"/>
          <w:lang w:val="id-ID" w:eastAsia="id-ID"/>
        </w:rPr>
        <w:t>Kemampuan mengemuk</w:t>
      </w:r>
      <w:r w:rsidRPr="001C6B11">
        <w:rPr>
          <w:rFonts w:ascii="Times New Roman" w:hAnsi="Times New Roman" w:cs="Times New Roman"/>
          <w:iCs/>
          <w:sz w:val="24"/>
          <w:szCs w:val="24"/>
          <w:lang w:eastAsia="id-ID"/>
        </w:rPr>
        <w:t>a</w:t>
      </w:r>
      <w:r w:rsidRPr="001C6B11">
        <w:rPr>
          <w:rFonts w:ascii="Times New Roman" w:hAnsi="Times New Roman" w:cs="Times New Roman"/>
          <w:iCs/>
          <w:sz w:val="24"/>
          <w:szCs w:val="24"/>
          <w:lang w:val="id-ID" w:eastAsia="id-ID"/>
        </w:rPr>
        <w:t xml:space="preserve">kan ide, </w:t>
      </w:r>
      <w:r w:rsidRPr="001C6B11">
        <w:rPr>
          <w:rFonts w:ascii="Times New Roman" w:hAnsi="Times New Roman" w:cs="Times New Roman"/>
          <w:iCs/>
          <w:sz w:val="24"/>
          <w:szCs w:val="24"/>
          <w:lang w:val="id-ID" w:eastAsia="id-ID"/>
        </w:rPr>
        <w:lastRenderedPageBreak/>
        <w:t>pendapat (inisiatif) dan presentasi</w:t>
      </w:r>
      <w:r w:rsidRPr="001C6B11">
        <w:rPr>
          <w:rFonts w:ascii="Times New Roman" w:hAnsi="Times New Roman" w:cs="Times New Roman"/>
          <w:iCs/>
          <w:sz w:val="24"/>
          <w:szCs w:val="24"/>
          <w:lang w:eastAsia="id-ID"/>
        </w:rPr>
        <w:t xml:space="preserve">, </w:t>
      </w:r>
      <w:r w:rsidRPr="001C6B11">
        <w:rPr>
          <w:rFonts w:ascii="Times New Roman" w:hAnsi="Times New Roman" w:cs="Times New Roman"/>
          <w:iCs/>
          <w:sz w:val="24"/>
          <w:szCs w:val="24"/>
          <w:lang w:val="id-ID" w:eastAsia="id-ID"/>
        </w:rPr>
        <w:t>Motivasi dalam mempelajari hal baru untuk kemajuan institusi/perusahaan</w:t>
      </w:r>
      <w:r w:rsidRPr="001C6B11">
        <w:rPr>
          <w:rFonts w:ascii="Times New Roman" w:hAnsi="Times New Roman" w:cs="Times New Roman"/>
          <w:iCs/>
          <w:sz w:val="24"/>
          <w:szCs w:val="24"/>
          <w:lang w:eastAsia="id-ID"/>
        </w:rPr>
        <w:t>.</w:t>
      </w:r>
    </w:p>
    <w:p w:rsidR="00D80A71" w:rsidRPr="001C6B11" w:rsidRDefault="00D80A71" w:rsidP="00D80A71">
      <w:pPr>
        <w:pStyle w:val="ListParagraph"/>
        <w:numPr>
          <w:ilvl w:val="0"/>
          <w:numId w:val="5"/>
        </w:numPr>
        <w:spacing w:line="360" w:lineRule="auto"/>
        <w:ind w:left="851" w:hanging="425"/>
        <w:jc w:val="both"/>
        <w:rPr>
          <w:rFonts w:ascii="Times New Roman" w:hAnsi="Times New Roman" w:cs="Times New Roman"/>
          <w:sz w:val="24"/>
          <w:szCs w:val="24"/>
        </w:rPr>
      </w:pPr>
      <w:r w:rsidRPr="001C6B11">
        <w:rPr>
          <w:rFonts w:ascii="Times New Roman" w:hAnsi="Times New Roman" w:cs="Times New Roman"/>
          <w:sz w:val="24"/>
          <w:szCs w:val="24"/>
        </w:rPr>
        <w:t>Rata-rata lama masa tunggu sampai mendapatkan pekerjaan adalah 3 sampai 1 tahun</w:t>
      </w:r>
    </w:p>
    <w:p w:rsidR="00D80A71" w:rsidRPr="001C6B11" w:rsidRDefault="00D80A71" w:rsidP="00D80A71">
      <w:pPr>
        <w:pStyle w:val="ListParagraph"/>
        <w:numPr>
          <w:ilvl w:val="0"/>
          <w:numId w:val="5"/>
        </w:numPr>
        <w:spacing w:line="360" w:lineRule="auto"/>
        <w:ind w:left="851" w:hanging="425"/>
        <w:jc w:val="both"/>
        <w:rPr>
          <w:rFonts w:ascii="Times New Roman" w:hAnsi="Times New Roman" w:cs="Times New Roman"/>
          <w:sz w:val="24"/>
          <w:szCs w:val="24"/>
        </w:rPr>
      </w:pPr>
      <w:r w:rsidRPr="001C6B11">
        <w:rPr>
          <w:rFonts w:ascii="Times New Roman" w:hAnsi="Times New Roman" w:cs="Times New Roman"/>
          <w:sz w:val="24"/>
          <w:szCs w:val="24"/>
        </w:rPr>
        <w:t>Terkait kesesuaian kurikulum, stakeholder beranggapam bahwa alumni yang sudah bekerja masih kurang dalam keahlian teknologi informasi perbankan dan beberapa mata kuliah yang terkait langsung dengan operasional lembaga keuangan.</w:t>
      </w:r>
    </w:p>
    <w:p w:rsidR="00D80A71" w:rsidRDefault="00D80A71" w:rsidP="00D80A71">
      <w:pPr>
        <w:pStyle w:val="ListParagraph"/>
        <w:tabs>
          <w:tab w:val="left" w:pos="426"/>
        </w:tabs>
        <w:spacing w:before="81" w:after="162" w:line="360" w:lineRule="auto"/>
        <w:ind w:left="426"/>
        <w:jc w:val="both"/>
        <w:rPr>
          <w:rFonts w:ascii="Times New Roman" w:hAnsi="Times New Roman" w:cs="Times New Roman"/>
          <w:sz w:val="24"/>
          <w:szCs w:val="24"/>
        </w:rPr>
      </w:pPr>
    </w:p>
    <w:p w:rsidR="00D80A71" w:rsidRPr="00702B57" w:rsidRDefault="00D80A71" w:rsidP="0078492B">
      <w:pPr>
        <w:pStyle w:val="ListParagraph"/>
        <w:numPr>
          <w:ilvl w:val="0"/>
          <w:numId w:val="6"/>
        </w:numPr>
        <w:tabs>
          <w:tab w:val="left" w:pos="426"/>
        </w:tabs>
        <w:spacing w:before="81" w:after="162" w:line="360" w:lineRule="auto"/>
        <w:ind w:left="426" w:hanging="426"/>
        <w:jc w:val="both"/>
        <w:rPr>
          <w:rFonts w:ascii="Times New Roman" w:hAnsi="Times New Roman" w:cs="Times New Roman"/>
          <w:b/>
          <w:sz w:val="24"/>
          <w:szCs w:val="24"/>
        </w:rPr>
      </w:pPr>
      <w:r w:rsidRPr="00702B57">
        <w:rPr>
          <w:rFonts w:ascii="Times New Roman" w:hAnsi="Times New Roman" w:cs="Times New Roman"/>
          <w:b/>
          <w:sz w:val="24"/>
          <w:szCs w:val="24"/>
        </w:rPr>
        <w:t>Daftar Pustaka</w:t>
      </w:r>
    </w:p>
    <w:p w:rsidR="000A3F35" w:rsidRPr="000A3F35" w:rsidRDefault="000A3F35" w:rsidP="000A3F35">
      <w:pPr>
        <w:autoSpaceDE w:val="0"/>
        <w:autoSpaceDN w:val="0"/>
        <w:adjustRightInd w:val="0"/>
        <w:spacing w:line="240" w:lineRule="auto"/>
        <w:ind w:left="851" w:hanging="425"/>
        <w:jc w:val="both"/>
        <w:rPr>
          <w:rFonts w:ascii="Times New Roman" w:hAnsi="Times New Roman" w:cs="Times New Roman"/>
          <w:szCs w:val="24"/>
          <w:lang w:val="sv-SE"/>
        </w:rPr>
      </w:pPr>
      <w:r w:rsidRPr="000A3F35">
        <w:rPr>
          <w:rFonts w:ascii="Times New Roman" w:hAnsi="Times New Roman" w:cs="Times New Roman"/>
          <w:szCs w:val="24"/>
          <w:lang w:val="sv-SE"/>
        </w:rPr>
        <w:t>Amiur Nururudin. SDM Berbasis Syariah. Makalah disampaikan pada “Seminar Awal Tahun Masyarakat Ekonomi Syariah dengan Tema “</w:t>
      </w:r>
      <w:r w:rsidRPr="000A3F35">
        <w:rPr>
          <w:rFonts w:ascii="Times New Roman" w:hAnsi="Times New Roman" w:cs="Times New Roman"/>
          <w:i/>
          <w:szCs w:val="24"/>
          <w:lang w:val="sv-SE"/>
        </w:rPr>
        <w:t xml:space="preserve">Penyediaan SDM yang Handal sebagai Fondasi Berkembangnya Ekomi Syariah” </w:t>
      </w:r>
      <w:r w:rsidRPr="000A3F35">
        <w:rPr>
          <w:rFonts w:ascii="Times New Roman" w:hAnsi="Times New Roman" w:cs="Times New Roman"/>
          <w:szCs w:val="24"/>
          <w:lang w:val="sv-SE"/>
        </w:rPr>
        <w:t>di Auditorium Bank Bukopin Gd.Bank Bukopin Lt3, Jl MT Haryono.KAV 50-51 Jakarta 12770 pada hari Rabu 20 Januari 2010</w:t>
      </w:r>
    </w:p>
    <w:p w:rsidR="000A3F35" w:rsidRDefault="000A3F35" w:rsidP="000A3F35">
      <w:pPr>
        <w:pStyle w:val="NormalWeb"/>
        <w:spacing w:before="0" w:beforeAutospacing="0" w:after="0" w:afterAutospacing="0"/>
        <w:ind w:left="851" w:hanging="425"/>
        <w:jc w:val="both"/>
        <w:rPr>
          <w:lang w:val="sv-SE"/>
        </w:rPr>
      </w:pPr>
      <w:r w:rsidRPr="001C6B11">
        <w:rPr>
          <w:lang w:val="sv-SE"/>
        </w:rPr>
        <w:t xml:space="preserve">Aries Mufti (ketua dewan pakar Masyarakat Ekonomi syari’ah) disampaikan pada Seminar Bulanan Ekonomi syari’ah di Gedung BRI, Jakarta, Rabu, 15 Juni 2011. Sumber : </w:t>
      </w:r>
      <w:hyperlink r:id="rId15" w:history="1">
        <w:r w:rsidRPr="001C6B11">
          <w:rPr>
            <w:rStyle w:val="Hyperlink"/>
            <w:lang w:val="sv-SE"/>
          </w:rPr>
          <w:t>www.lppi.or.id</w:t>
        </w:r>
      </w:hyperlink>
      <w:r w:rsidRPr="001C6B11">
        <w:rPr>
          <w:lang w:val="sv-SE"/>
        </w:rPr>
        <w:t xml:space="preserve"> diunduh pada Juni 2011. </w:t>
      </w:r>
    </w:p>
    <w:p w:rsidR="000A3F35" w:rsidRPr="001C6B11" w:rsidRDefault="000A3F35" w:rsidP="000A3F35">
      <w:pPr>
        <w:pStyle w:val="NormalWeb"/>
        <w:spacing w:before="0" w:beforeAutospacing="0" w:after="0" w:afterAutospacing="0"/>
        <w:ind w:left="851" w:hanging="425"/>
        <w:jc w:val="both"/>
        <w:rPr>
          <w:lang w:val="sv-SE"/>
        </w:rPr>
      </w:pPr>
    </w:p>
    <w:p w:rsidR="000A3F35" w:rsidRPr="000A3F35" w:rsidRDefault="000A3F35" w:rsidP="000A3F35">
      <w:pPr>
        <w:autoSpaceDE w:val="0"/>
        <w:autoSpaceDN w:val="0"/>
        <w:adjustRightInd w:val="0"/>
        <w:spacing w:line="240" w:lineRule="auto"/>
        <w:ind w:left="851" w:hanging="425"/>
        <w:jc w:val="both"/>
        <w:rPr>
          <w:rFonts w:ascii="Times New Roman" w:hAnsi="Times New Roman" w:cs="Times New Roman"/>
          <w:szCs w:val="24"/>
          <w:lang w:val="sv-SE"/>
        </w:rPr>
      </w:pPr>
      <w:r w:rsidRPr="000A3F35">
        <w:rPr>
          <w:rFonts w:ascii="Times New Roman" w:hAnsi="Times New Roman" w:cs="Times New Roman"/>
          <w:szCs w:val="24"/>
          <w:lang w:val="sv-SE"/>
        </w:rPr>
        <w:t xml:space="preserve">Aritonang, Lerbin R., </w:t>
      </w:r>
      <w:r w:rsidRPr="000A3F35">
        <w:rPr>
          <w:rFonts w:ascii="Times New Roman" w:hAnsi="Times New Roman" w:cs="Times New Roman"/>
          <w:i/>
          <w:szCs w:val="24"/>
          <w:lang w:val="sv-SE"/>
        </w:rPr>
        <w:t>Kepuasan Pelanggan : Pengukuran dan Penganalisisan dengan SPSS.</w:t>
      </w:r>
      <w:r w:rsidRPr="000A3F35">
        <w:rPr>
          <w:rFonts w:ascii="Times New Roman" w:hAnsi="Times New Roman" w:cs="Times New Roman"/>
          <w:szCs w:val="24"/>
          <w:lang w:val="sv-SE"/>
        </w:rPr>
        <w:t xml:space="preserve"> Jakarta : Gramedia Pustaka Utama, 2005. </w:t>
      </w:r>
    </w:p>
    <w:p w:rsidR="000A3F35" w:rsidRPr="001C6B11" w:rsidRDefault="000A3F35" w:rsidP="000A3F35">
      <w:pPr>
        <w:pStyle w:val="FootnoteText"/>
        <w:ind w:left="851" w:hanging="425"/>
        <w:jc w:val="both"/>
        <w:rPr>
          <w:rFonts w:ascii="Times New Roman" w:hAnsi="Times New Roman" w:cs="Times New Roman"/>
          <w:sz w:val="24"/>
          <w:szCs w:val="24"/>
          <w:lang w:val="sv-SE"/>
        </w:rPr>
      </w:pPr>
      <w:r w:rsidRPr="001C6B11">
        <w:rPr>
          <w:rFonts w:ascii="Times New Roman" w:hAnsi="Times New Roman" w:cs="Times New Roman"/>
          <w:sz w:val="24"/>
          <w:szCs w:val="24"/>
          <w:lang w:val="sv-SE"/>
        </w:rPr>
        <w:t xml:space="preserve">Asnaini. </w:t>
      </w:r>
      <w:r w:rsidRPr="001C6B11">
        <w:rPr>
          <w:rFonts w:ascii="Times New Roman" w:hAnsi="Times New Roman" w:cs="Times New Roman"/>
          <w:i/>
          <w:sz w:val="24"/>
          <w:szCs w:val="24"/>
          <w:lang w:val="sv-SE"/>
        </w:rPr>
        <w:t>Pengembangan Mutu SDM Perbankan Syariah:Sebagai Upaya Pengembangan Ekonomi Islam</w:t>
      </w:r>
      <w:r w:rsidRPr="001C6B11">
        <w:rPr>
          <w:rFonts w:ascii="Times New Roman" w:hAnsi="Times New Roman" w:cs="Times New Roman"/>
          <w:sz w:val="24"/>
          <w:szCs w:val="24"/>
          <w:lang w:val="sv-SE"/>
        </w:rPr>
        <w:t>. Jurnal Ekonomi Islam La Riba. Vol II, No. 1. Juli 2008.</w:t>
      </w:r>
    </w:p>
    <w:p w:rsidR="000A3F35" w:rsidRPr="001C6B11" w:rsidRDefault="000A3F35" w:rsidP="000A3F35">
      <w:pPr>
        <w:pStyle w:val="FootnoteText"/>
        <w:ind w:left="851" w:hanging="425"/>
        <w:jc w:val="both"/>
        <w:rPr>
          <w:rFonts w:ascii="Times New Roman" w:eastAsia="Calibri" w:hAnsi="Times New Roman" w:cs="Times New Roman"/>
          <w:bCs/>
          <w:sz w:val="24"/>
          <w:szCs w:val="24"/>
          <w:lang w:eastAsia="id-ID"/>
        </w:rPr>
      </w:pPr>
      <w:r w:rsidRPr="001C6B11">
        <w:rPr>
          <w:rFonts w:ascii="Times New Roman" w:eastAsia="Calibri" w:hAnsi="Times New Roman" w:cs="Times New Roman"/>
          <w:bCs/>
          <w:sz w:val="24"/>
          <w:szCs w:val="24"/>
          <w:lang w:eastAsia="id-ID"/>
        </w:rPr>
        <w:t>BAN-PT, “</w:t>
      </w:r>
      <w:r w:rsidRPr="001C6B11">
        <w:rPr>
          <w:rFonts w:ascii="Times New Roman" w:eastAsia="Calibri" w:hAnsi="Times New Roman" w:cs="Times New Roman"/>
          <w:i/>
          <w:sz w:val="24"/>
          <w:szCs w:val="24"/>
          <w:lang w:eastAsia="id-ID"/>
        </w:rPr>
        <w:t>Guidelines for Internal Quality Assessment of Higher Education</w:t>
      </w:r>
      <w:r w:rsidRPr="001C6B11">
        <w:rPr>
          <w:rFonts w:ascii="Times New Roman" w:eastAsia="Calibri" w:hAnsi="Times New Roman" w:cs="Times New Roman"/>
          <w:sz w:val="24"/>
          <w:szCs w:val="24"/>
          <w:lang w:eastAsia="id-ID"/>
        </w:rPr>
        <w:t xml:space="preserve">”, </w:t>
      </w:r>
      <w:r w:rsidRPr="001C6B11">
        <w:rPr>
          <w:rFonts w:ascii="Times New Roman" w:eastAsia="Calibri" w:hAnsi="Times New Roman" w:cs="Times New Roman"/>
          <w:bCs/>
          <w:sz w:val="24"/>
          <w:szCs w:val="24"/>
          <w:lang w:eastAsia="id-ID"/>
        </w:rPr>
        <w:t xml:space="preserve">Jakarta: BAN-PT. , 2002. </w:t>
      </w:r>
    </w:p>
    <w:p w:rsidR="000A3F35" w:rsidRPr="001C6B11" w:rsidRDefault="000A3F35" w:rsidP="000A3F35">
      <w:pPr>
        <w:pStyle w:val="FootnoteText"/>
        <w:ind w:left="851" w:hanging="425"/>
        <w:jc w:val="both"/>
        <w:rPr>
          <w:rFonts w:ascii="Times New Roman" w:eastAsia="Calibri" w:hAnsi="Times New Roman" w:cs="Times New Roman"/>
          <w:bCs/>
          <w:sz w:val="24"/>
          <w:szCs w:val="24"/>
          <w:lang w:val="sv-SE" w:eastAsia="id-ID"/>
        </w:rPr>
      </w:pPr>
      <w:r w:rsidRPr="001C6B11">
        <w:rPr>
          <w:rFonts w:ascii="Times New Roman" w:eastAsia="Calibri" w:hAnsi="Times New Roman" w:cs="Times New Roman"/>
          <w:bCs/>
          <w:sz w:val="24"/>
          <w:szCs w:val="24"/>
          <w:lang w:eastAsia="id-ID"/>
        </w:rPr>
        <w:t xml:space="preserve">BAN-PT, </w:t>
      </w:r>
      <w:r w:rsidRPr="001C6B11">
        <w:rPr>
          <w:rFonts w:ascii="Times New Roman" w:eastAsia="Calibri" w:hAnsi="Times New Roman" w:cs="Times New Roman"/>
          <w:bCs/>
          <w:sz w:val="24"/>
          <w:szCs w:val="24"/>
          <w:lang w:val="sv-SE" w:eastAsia="id-ID"/>
        </w:rPr>
        <w:t>“</w:t>
      </w:r>
      <w:r w:rsidRPr="001C6B11">
        <w:rPr>
          <w:rFonts w:ascii="Times New Roman" w:eastAsia="Calibri" w:hAnsi="Times New Roman" w:cs="Times New Roman"/>
          <w:bCs/>
          <w:i/>
          <w:sz w:val="24"/>
          <w:szCs w:val="24"/>
          <w:lang w:eastAsia="id-ID"/>
        </w:rPr>
        <w:t>Sistem Akreditasi Institusi</w:t>
      </w:r>
      <w:r w:rsidRPr="001C6B11">
        <w:rPr>
          <w:rFonts w:ascii="Times New Roman" w:eastAsia="Calibri" w:hAnsi="Times New Roman" w:cs="Times New Roman"/>
          <w:bCs/>
          <w:i/>
          <w:sz w:val="24"/>
          <w:szCs w:val="24"/>
          <w:lang w:val="sv-SE" w:eastAsia="id-ID"/>
        </w:rPr>
        <w:t xml:space="preserve"> </w:t>
      </w:r>
      <w:r w:rsidRPr="001C6B11">
        <w:rPr>
          <w:rFonts w:ascii="Times New Roman" w:eastAsia="Calibri" w:hAnsi="Times New Roman" w:cs="Times New Roman"/>
          <w:bCs/>
          <w:i/>
          <w:sz w:val="24"/>
          <w:szCs w:val="24"/>
          <w:lang w:eastAsia="id-ID"/>
        </w:rPr>
        <w:t>Perguruan Tinggi</w:t>
      </w:r>
      <w:r w:rsidRPr="001C6B11">
        <w:rPr>
          <w:rFonts w:ascii="Times New Roman" w:eastAsia="Calibri" w:hAnsi="Times New Roman" w:cs="Times New Roman"/>
          <w:bCs/>
          <w:sz w:val="24"/>
          <w:szCs w:val="24"/>
          <w:lang w:val="sv-SE" w:eastAsia="id-ID"/>
        </w:rPr>
        <w:t>”</w:t>
      </w:r>
      <w:r w:rsidRPr="001C6B11">
        <w:rPr>
          <w:rFonts w:ascii="Times New Roman" w:eastAsia="Calibri" w:hAnsi="Times New Roman" w:cs="Times New Roman"/>
          <w:bCs/>
          <w:sz w:val="24"/>
          <w:szCs w:val="24"/>
          <w:lang w:eastAsia="id-ID"/>
        </w:rPr>
        <w:t xml:space="preserve">, </w:t>
      </w:r>
      <w:r w:rsidRPr="001C6B11">
        <w:rPr>
          <w:rFonts w:ascii="Times New Roman" w:eastAsia="Calibri" w:hAnsi="Times New Roman" w:cs="Times New Roman"/>
          <w:bCs/>
          <w:i/>
          <w:sz w:val="24"/>
          <w:szCs w:val="24"/>
          <w:lang w:eastAsia="id-ID"/>
        </w:rPr>
        <w:t>Naskah Akademis</w:t>
      </w:r>
      <w:r w:rsidRPr="001C6B11">
        <w:rPr>
          <w:rFonts w:ascii="Times New Roman" w:eastAsia="Calibri" w:hAnsi="Times New Roman" w:cs="Times New Roman"/>
          <w:bCs/>
          <w:sz w:val="24"/>
          <w:szCs w:val="24"/>
          <w:lang w:eastAsia="id-ID"/>
        </w:rPr>
        <w:t>. BANT-PT,</w:t>
      </w:r>
      <w:r w:rsidRPr="001C6B11">
        <w:rPr>
          <w:rFonts w:ascii="Times New Roman" w:eastAsia="Calibri" w:hAnsi="Times New Roman" w:cs="Times New Roman"/>
          <w:bCs/>
          <w:sz w:val="24"/>
          <w:szCs w:val="24"/>
          <w:lang w:val="sv-SE" w:eastAsia="id-ID"/>
        </w:rPr>
        <w:t xml:space="preserve"> </w:t>
      </w:r>
      <w:r w:rsidRPr="001C6B11">
        <w:rPr>
          <w:rFonts w:ascii="Times New Roman" w:eastAsia="Calibri" w:hAnsi="Times New Roman" w:cs="Times New Roman"/>
          <w:bCs/>
          <w:sz w:val="24"/>
          <w:szCs w:val="24"/>
          <w:lang w:eastAsia="id-ID"/>
        </w:rPr>
        <w:t>Jakarta</w:t>
      </w:r>
      <w:r w:rsidRPr="001C6B11">
        <w:rPr>
          <w:rFonts w:ascii="Times New Roman" w:eastAsia="Calibri" w:hAnsi="Times New Roman" w:cs="Times New Roman"/>
          <w:bCs/>
          <w:sz w:val="24"/>
          <w:szCs w:val="24"/>
          <w:lang w:val="sv-SE" w:eastAsia="id-ID"/>
        </w:rPr>
        <w:t>, 2002.</w:t>
      </w:r>
    </w:p>
    <w:p w:rsidR="000A3F35" w:rsidRPr="001C6B11" w:rsidRDefault="000A3F35" w:rsidP="000A3F35">
      <w:pPr>
        <w:pStyle w:val="FootnoteText"/>
        <w:ind w:left="851" w:hanging="425"/>
        <w:jc w:val="both"/>
        <w:rPr>
          <w:rFonts w:ascii="Times New Roman" w:eastAsia="Calibri" w:hAnsi="Times New Roman" w:cs="Times New Roman"/>
          <w:bCs/>
          <w:sz w:val="24"/>
          <w:szCs w:val="24"/>
          <w:lang w:val="nb-NO" w:eastAsia="id-ID"/>
        </w:rPr>
      </w:pPr>
      <w:r w:rsidRPr="001C6B11">
        <w:rPr>
          <w:rFonts w:ascii="Times New Roman" w:eastAsia="Calibri" w:hAnsi="Times New Roman" w:cs="Times New Roman"/>
          <w:sz w:val="24"/>
          <w:szCs w:val="24"/>
          <w:lang w:eastAsia="id-ID"/>
        </w:rPr>
        <w:t>Barnet</w:t>
      </w:r>
      <w:r w:rsidRPr="001C6B11">
        <w:rPr>
          <w:rFonts w:ascii="Times New Roman" w:eastAsia="Calibri" w:hAnsi="Times New Roman" w:cs="Times New Roman"/>
          <w:sz w:val="24"/>
          <w:szCs w:val="24"/>
          <w:lang w:val="nb-NO" w:eastAsia="id-ID"/>
        </w:rPr>
        <w:t xml:space="preserve"> </w:t>
      </w:r>
      <w:r w:rsidRPr="001C6B11">
        <w:rPr>
          <w:rFonts w:ascii="Times New Roman" w:eastAsia="Calibri" w:hAnsi="Times New Roman" w:cs="Times New Roman"/>
          <w:sz w:val="24"/>
          <w:szCs w:val="24"/>
          <w:lang w:eastAsia="id-ID"/>
        </w:rPr>
        <w:t>(1992)</w:t>
      </w:r>
      <w:r w:rsidRPr="001C6B11">
        <w:rPr>
          <w:rFonts w:ascii="Times New Roman" w:eastAsia="Calibri" w:hAnsi="Times New Roman" w:cs="Times New Roman"/>
          <w:sz w:val="24"/>
          <w:szCs w:val="24"/>
          <w:lang w:val="nb-NO" w:eastAsia="id-ID"/>
        </w:rPr>
        <w:t xml:space="preserve"> dalam</w:t>
      </w:r>
      <w:r w:rsidRPr="001C6B11">
        <w:rPr>
          <w:rFonts w:ascii="Times New Roman" w:eastAsia="Calibri" w:hAnsi="Times New Roman" w:cs="Times New Roman"/>
          <w:sz w:val="24"/>
          <w:szCs w:val="24"/>
          <w:lang w:eastAsia="id-ID"/>
        </w:rPr>
        <w:t xml:space="preserve">, </w:t>
      </w:r>
      <w:r w:rsidRPr="001C6B11">
        <w:rPr>
          <w:rFonts w:ascii="Times New Roman" w:eastAsia="Calibri" w:hAnsi="Times New Roman" w:cs="Times New Roman"/>
          <w:i/>
          <w:sz w:val="24"/>
          <w:szCs w:val="24"/>
          <w:lang w:val="nb-NO" w:eastAsia="id-ID"/>
        </w:rPr>
        <w:t>“</w:t>
      </w:r>
      <w:r w:rsidRPr="001C6B11">
        <w:rPr>
          <w:rFonts w:ascii="Times New Roman" w:eastAsia="Calibri" w:hAnsi="Times New Roman" w:cs="Times New Roman"/>
          <w:i/>
          <w:iCs/>
          <w:sz w:val="24"/>
          <w:szCs w:val="24"/>
          <w:lang w:eastAsia="id-ID"/>
        </w:rPr>
        <w:t>Konsep Akreditasi</w:t>
      </w:r>
      <w:r w:rsidRPr="001C6B11">
        <w:rPr>
          <w:rFonts w:ascii="Times New Roman" w:eastAsia="Calibri" w:hAnsi="Times New Roman" w:cs="Times New Roman"/>
          <w:i/>
          <w:sz w:val="24"/>
          <w:szCs w:val="24"/>
          <w:lang w:val="nb-NO" w:eastAsia="id-ID"/>
        </w:rPr>
        <w:t>”</w:t>
      </w:r>
      <w:r w:rsidRPr="001C6B11">
        <w:rPr>
          <w:rFonts w:ascii="Times New Roman" w:eastAsia="Calibri" w:hAnsi="Times New Roman" w:cs="Times New Roman"/>
          <w:i/>
          <w:sz w:val="24"/>
          <w:szCs w:val="24"/>
          <w:lang w:eastAsia="id-ID"/>
        </w:rPr>
        <w:t xml:space="preserve">, </w:t>
      </w:r>
      <w:r w:rsidRPr="001C6B11">
        <w:rPr>
          <w:rFonts w:ascii="Times New Roman" w:eastAsia="Calibri" w:hAnsi="Times New Roman" w:cs="Times New Roman"/>
          <w:i/>
          <w:sz w:val="24"/>
          <w:szCs w:val="24"/>
          <w:lang w:val="nb-NO" w:eastAsia="id-ID"/>
        </w:rPr>
        <w:t>(Online)</w:t>
      </w:r>
      <w:r w:rsidRPr="001C6B11">
        <w:rPr>
          <w:rFonts w:ascii="Times New Roman" w:eastAsia="Calibri" w:hAnsi="Times New Roman" w:cs="Times New Roman"/>
          <w:sz w:val="24"/>
          <w:szCs w:val="24"/>
          <w:lang w:val="nb-NO" w:eastAsia="id-ID"/>
        </w:rPr>
        <w:t>, (</w:t>
      </w:r>
      <w:hyperlink r:id="rId16" w:history="1">
        <w:r w:rsidRPr="001C6B11">
          <w:rPr>
            <w:rStyle w:val="Hyperlink"/>
            <w:rFonts w:ascii="Times New Roman" w:eastAsia="Calibri" w:hAnsi="Times New Roman" w:cs="Times New Roman"/>
            <w:sz w:val="24"/>
            <w:szCs w:val="24"/>
            <w:lang w:eastAsia="id-ID"/>
          </w:rPr>
          <w:t>http://www.ban-pt.or.id/id_konsep-akreditasi.htm</w:t>
        </w:r>
      </w:hyperlink>
      <w:r w:rsidRPr="001C6B11">
        <w:rPr>
          <w:rFonts w:ascii="Times New Roman" w:eastAsia="Calibri" w:hAnsi="Times New Roman" w:cs="Times New Roman"/>
          <w:sz w:val="24"/>
          <w:szCs w:val="24"/>
          <w:lang w:val="nb-NO" w:eastAsia="id-ID"/>
        </w:rPr>
        <w:t xml:space="preserve">, diakses 27 Februari 2011. </w:t>
      </w:r>
    </w:p>
    <w:p w:rsidR="000A3F35" w:rsidRPr="001C6B11" w:rsidRDefault="000A3F35" w:rsidP="000A3F35">
      <w:pPr>
        <w:pStyle w:val="Heading1"/>
        <w:ind w:left="851" w:hanging="425"/>
        <w:jc w:val="both"/>
        <w:rPr>
          <w:b w:val="0"/>
          <w:sz w:val="24"/>
          <w:szCs w:val="24"/>
        </w:rPr>
      </w:pPr>
      <w:r w:rsidRPr="001C6B11">
        <w:rPr>
          <w:b w:val="0"/>
          <w:sz w:val="24"/>
          <w:szCs w:val="24"/>
          <w:lang w:val="sv-SE"/>
        </w:rPr>
        <w:t>__________,“</w:t>
      </w:r>
      <w:r w:rsidRPr="001C6B11">
        <w:rPr>
          <w:b w:val="0"/>
          <w:i/>
          <w:sz w:val="24"/>
          <w:szCs w:val="24"/>
        </w:rPr>
        <w:t>BI Akui Perbankan Syariah Kekurangan SDM</w:t>
      </w:r>
      <w:r w:rsidRPr="001C6B11">
        <w:rPr>
          <w:b w:val="0"/>
          <w:sz w:val="24"/>
          <w:szCs w:val="24"/>
          <w:lang w:val="sv-SE"/>
        </w:rPr>
        <w:t>”.</w:t>
      </w:r>
      <w:hyperlink r:id="rId17" w:history="1">
        <w:r w:rsidRPr="001C6B11">
          <w:rPr>
            <w:rStyle w:val="Hyperlink"/>
            <w:rFonts w:eastAsia="Calibri"/>
            <w:b w:val="0"/>
            <w:sz w:val="24"/>
            <w:szCs w:val="24"/>
          </w:rPr>
          <w:t>www.antaranews.com</w:t>
        </w:r>
      </w:hyperlink>
      <w:r w:rsidRPr="001C6B11">
        <w:rPr>
          <w:b w:val="0"/>
          <w:sz w:val="24"/>
          <w:szCs w:val="24"/>
        </w:rPr>
        <w:t xml:space="preserve">,. Diunduh pada tanggal 27 Februari 2011 pukul 14.20. </w:t>
      </w:r>
    </w:p>
    <w:p w:rsidR="000A3F35" w:rsidRPr="001C6B11" w:rsidRDefault="000A3F35" w:rsidP="000A3F35">
      <w:pPr>
        <w:pStyle w:val="Heading1"/>
        <w:ind w:left="851" w:hanging="425"/>
        <w:jc w:val="both"/>
        <w:rPr>
          <w:b w:val="0"/>
          <w:sz w:val="24"/>
          <w:szCs w:val="24"/>
        </w:rPr>
      </w:pPr>
      <w:r w:rsidRPr="001C6B11">
        <w:rPr>
          <w:b w:val="0"/>
          <w:sz w:val="24"/>
          <w:szCs w:val="24"/>
        </w:rPr>
        <w:t xml:space="preserve"> __________, “</w:t>
      </w:r>
      <w:r w:rsidRPr="001C6B11">
        <w:rPr>
          <w:b w:val="0"/>
          <w:i/>
          <w:sz w:val="24"/>
          <w:szCs w:val="24"/>
        </w:rPr>
        <w:t>BI : Training Bank Syariah Terburuk di Asia Tenggara</w:t>
      </w:r>
      <w:r w:rsidRPr="001C6B11">
        <w:rPr>
          <w:b w:val="0"/>
          <w:sz w:val="24"/>
          <w:szCs w:val="24"/>
        </w:rPr>
        <w:t xml:space="preserve">” , Tim tempo. Artikel dalam </w:t>
      </w:r>
      <w:hyperlink r:id="rId18" w:history="1">
        <w:r w:rsidRPr="001C6B11">
          <w:rPr>
            <w:rStyle w:val="Hyperlink"/>
            <w:rFonts w:eastAsia="Calibri"/>
            <w:b w:val="0"/>
            <w:sz w:val="24"/>
            <w:szCs w:val="24"/>
          </w:rPr>
          <w:t>www.tempointeraktif.com</w:t>
        </w:r>
      </w:hyperlink>
      <w:r w:rsidRPr="001C6B11">
        <w:rPr>
          <w:b w:val="0"/>
          <w:sz w:val="24"/>
          <w:szCs w:val="24"/>
        </w:rPr>
        <w:t xml:space="preserve"> (12/1/2011) diunduh pada 28 Februari 2011 pukul 13.00.</w:t>
      </w:r>
    </w:p>
    <w:p w:rsidR="000A3F35" w:rsidRPr="001C6B11" w:rsidRDefault="000A3F35" w:rsidP="000A3F35">
      <w:pPr>
        <w:pStyle w:val="FootnoteText"/>
        <w:ind w:left="851" w:hanging="425"/>
        <w:jc w:val="both"/>
        <w:rPr>
          <w:rFonts w:ascii="Times New Roman" w:hAnsi="Times New Roman" w:cs="Times New Roman"/>
          <w:sz w:val="24"/>
          <w:szCs w:val="24"/>
        </w:rPr>
      </w:pPr>
      <w:r w:rsidRPr="001C6B11">
        <w:rPr>
          <w:rFonts w:ascii="Times New Roman" w:hAnsi="Times New Roman" w:cs="Times New Roman"/>
          <w:sz w:val="24"/>
          <w:szCs w:val="24"/>
        </w:rPr>
        <w:lastRenderedPageBreak/>
        <w:t>Data Statistik Perbankan Syariah yang dipublikasikan oleh Bank Indonesia</w:t>
      </w:r>
    </w:p>
    <w:p w:rsidR="000A3F35" w:rsidRPr="001C6B11" w:rsidRDefault="000A3F35" w:rsidP="000A3F35">
      <w:pPr>
        <w:pStyle w:val="FootnoteText"/>
        <w:ind w:left="851" w:hanging="425"/>
        <w:jc w:val="both"/>
        <w:rPr>
          <w:rFonts w:ascii="Times New Roman" w:hAnsi="Times New Roman" w:cs="Times New Roman"/>
          <w:sz w:val="24"/>
          <w:szCs w:val="24"/>
        </w:rPr>
      </w:pPr>
    </w:p>
    <w:p w:rsidR="000A3F35" w:rsidRPr="001C6B11" w:rsidRDefault="000A3F35" w:rsidP="000A3F35">
      <w:pPr>
        <w:pStyle w:val="FootnoteText"/>
        <w:ind w:left="851" w:hanging="425"/>
        <w:jc w:val="both"/>
        <w:rPr>
          <w:rFonts w:ascii="Times New Roman" w:hAnsi="Times New Roman" w:cs="Times New Roman"/>
          <w:sz w:val="24"/>
          <w:szCs w:val="24"/>
          <w:lang w:val="sv-SE"/>
        </w:rPr>
      </w:pPr>
      <w:r w:rsidRPr="001C6B11">
        <w:rPr>
          <w:rFonts w:ascii="Times New Roman" w:hAnsi="Times New Roman" w:cs="Times New Roman"/>
          <w:sz w:val="24"/>
          <w:szCs w:val="24"/>
          <w:lang w:val="sv-SE"/>
        </w:rPr>
        <w:t>Dedi Iskandar pada “</w:t>
      </w:r>
      <w:r w:rsidRPr="001C6B11">
        <w:rPr>
          <w:rFonts w:ascii="Times New Roman" w:hAnsi="Times New Roman" w:cs="Times New Roman"/>
          <w:i/>
          <w:sz w:val="24"/>
          <w:szCs w:val="24"/>
          <w:lang w:val="sv-SE"/>
        </w:rPr>
        <w:t>International Seminar on Islamic Economic</w:t>
      </w:r>
      <w:r w:rsidRPr="001C6B11">
        <w:rPr>
          <w:rFonts w:ascii="Times New Roman" w:hAnsi="Times New Roman" w:cs="Times New Roman"/>
          <w:sz w:val="24"/>
          <w:szCs w:val="24"/>
          <w:lang w:val="sv-SE"/>
        </w:rPr>
        <w:t xml:space="preserve">” Disampaikan di Pekanbaru, Senin 14 Maret 2011. Materi  diuduh dari website </w:t>
      </w:r>
      <w:hyperlink r:id="rId19" w:history="1">
        <w:r w:rsidRPr="001C6B11">
          <w:rPr>
            <w:rStyle w:val="Hyperlink"/>
            <w:rFonts w:ascii="Times New Roman" w:hAnsi="Times New Roman" w:cs="Times New Roman"/>
            <w:sz w:val="24"/>
            <w:szCs w:val="24"/>
            <w:lang w:val="sv-SE"/>
          </w:rPr>
          <w:t>http://www.bisnis-sumatra.com/index.php/2011/03/perbankan-syariah-butuh-ribuan-tenaga-kerja</w:t>
        </w:r>
      </w:hyperlink>
      <w:r w:rsidRPr="001C6B11">
        <w:rPr>
          <w:rFonts w:ascii="Times New Roman" w:hAnsi="Times New Roman" w:cs="Times New Roman"/>
          <w:sz w:val="24"/>
          <w:szCs w:val="24"/>
          <w:lang w:val="sv-SE"/>
        </w:rPr>
        <w:t>.</w:t>
      </w:r>
    </w:p>
    <w:p w:rsidR="000A3F35" w:rsidRPr="001C6B11" w:rsidRDefault="000A3F35" w:rsidP="000A3F35">
      <w:pPr>
        <w:pStyle w:val="BodyTextIndent"/>
        <w:ind w:left="851" w:hanging="425"/>
        <w:jc w:val="both"/>
        <w:rPr>
          <w:lang w:val="id-ID"/>
        </w:rPr>
      </w:pPr>
      <w:r w:rsidRPr="001C6B11">
        <w:rPr>
          <w:lang w:val="it-IT"/>
        </w:rPr>
        <w:t>Depdiknas, 2009, Rencana Strategis Departemen Pendiikan Nasional , Tahun 2010 – 2014,17 September 2009, Jakarta.</w:t>
      </w:r>
    </w:p>
    <w:p w:rsidR="000A3F35" w:rsidRPr="000A3F35" w:rsidRDefault="000A3F35" w:rsidP="000A3F35">
      <w:pPr>
        <w:spacing w:line="240" w:lineRule="auto"/>
        <w:ind w:left="851" w:hanging="425"/>
        <w:rPr>
          <w:rFonts w:ascii="Times New Roman" w:hAnsi="Times New Roman" w:cs="Times New Roman"/>
          <w:szCs w:val="24"/>
          <w:lang w:val="id-ID"/>
        </w:rPr>
      </w:pPr>
      <w:r w:rsidRPr="000A3F35">
        <w:rPr>
          <w:rFonts w:ascii="Times New Roman" w:hAnsi="Times New Roman" w:cs="Times New Roman"/>
          <w:szCs w:val="24"/>
          <w:lang w:val="id-ID"/>
        </w:rPr>
        <w:t>Dikutip dari  “</w:t>
      </w:r>
      <w:r w:rsidRPr="000A3F35">
        <w:rPr>
          <w:rFonts w:ascii="Times New Roman" w:hAnsi="Times New Roman" w:cs="Times New Roman"/>
          <w:i/>
          <w:szCs w:val="24"/>
          <w:lang w:val="id-ID"/>
        </w:rPr>
        <w:t>Outlook Perbankan Syariah 2011</w:t>
      </w:r>
      <w:r w:rsidRPr="000A3F35">
        <w:rPr>
          <w:rFonts w:ascii="Times New Roman" w:hAnsi="Times New Roman" w:cs="Times New Roman"/>
          <w:szCs w:val="24"/>
          <w:lang w:val="id-ID"/>
        </w:rPr>
        <w:t xml:space="preserve">” dimuat dalam </w:t>
      </w:r>
      <w:hyperlink r:id="rId20" w:history="1">
        <w:r w:rsidRPr="000A3F35">
          <w:rPr>
            <w:rStyle w:val="Hyperlink"/>
            <w:rFonts w:ascii="Times New Roman" w:eastAsia="Calibri" w:hAnsi="Times New Roman" w:cs="Times New Roman"/>
            <w:szCs w:val="24"/>
            <w:lang w:val="id-ID"/>
          </w:rPr>
          <w:t>www.bi.go.id</w:t>
        </w:r>
      </w:hyperlink>
      <w:r w:rsidRPr="000A3F35">
        <w:rPr>
          <w:rFonts w:ascii="Times New Roman" w:hAnsi="Times New Roman" w:cs="Times New Roman"/>
          <w:szCs w:val="24"/>
          <w:lang w:val="id-ID"/>
        </w:rPr>
        <w:t>, diunduh pada 15 Februari 2011.</w:t>
      </w:r>
    </w:p>
    <w:p w:rsidR="000A3F35" w:rsidRPr="000A3F35" w:rsidRDefault="000A3F35" w:rsidP="000A3F35">
      <w:pPr>
        <w:spacing w:line="240" w:lineRule="auto"/>
        <w:ind w:left="851" w:hanging="425"/>
        <w:rPr>
          <w:rFonts w:ascii="Times New Roman" w:hAnsi="Times New Roman" w:cs="Times New Roman"/>
          <w:szCs w:val="24"/>
          <w:lang w:val="es-ES"/>
        </w:rPr>
      </w:pPr>
      <w:r w:rsidRPr="000A3F35">
        <w:rPr>
          <w:rFonts w:ascii="Times New Roman" w:hAnsi="Times New Roman" w:cs="Times New Roman"/>
          <w:szCs w:val="24"/>
          <w:lang w:val="es-ES"/>
        </w:rPr>
        <w:t xml:space="preserve">Euis Amalia dan Muh. Nurianto Al Arif, 2010. </w:t>
      </w:r>
      <w:r w:rsidRPr="000A3F35">
        <w:rPr>
          <w:rFonts w:ascii="Times New Roman" w:hAnsi="Times New Roman" w:cs="Times New Roman"/>
          <w:i/>
          <w:szCs w:val="24"/>
          <w:lang w:val="es-ES"/>
        </w:rPr>
        <w:t xml:space="preserve"> Peta Potensi SDM Ekonomi Islam pada PTAI dan PTU: Analisis Kurikulum, Model Pembelajaran dan Hubungannya dengan Kebutuhan SDM pada Industri Keuangan Syariah di Indonesia. </w:t>
      </w:r>
      <w:r w:rsidRPr="000A3F35">
        <w:rPr>
          <w:rFonts w:ascii="Times New Roman" w:hAnsi="Times New Roman" w:cs="Times New Roman"/>
          <w:szCs w:val="24"/>
          <w:lang w:val="es-ES"/>
        </w:rPr>
        <w:t>Paper terpilih dalam Forum Riset Perbankan Syariah II 2010.</w:t>
      </w:r>
    </w:p>
    <w:p w:rsidR="000A3F35" w:rsidRDefault="000A3F35" w:rsidP="000A3F35">
      <w:pPr>
        <w:pStyle w:val="FootnoteText"/>
        <w:ind w:left="851" w:hanging="425"/>
        <w:rPr>
          <w:rFonts w:ascii="Times New Roman" w:hAnsi="Times New Roman" w:cs="Times New Roman"/>
          <w:sz w:val="24"/>
          <w:szCs w:val="24"/>
          <w:lang w:val="en-US"/>
        </w:rPr>
      </w:pPr>
      <w:r w:rsidRPr="001C6B11">
        <w:rPr>
          <w:rFonts w:ascii="Times New Roman" w:hAnsi="Times New Roman" w:cs="Times New Roman"/>
          <w:sz w:val="24"/>
          <w:szCs w:val="24"/>
          <w:lang w:val="nb-NO"/>
        </w:rPr>
        <w:t xml:space="preserve">Engel, J.F., et al. </w:t>
      </w:r>
      <w:r w:rsidRPr="001C6B11">
        <w:rPr>
          <w:rFonts w:ascii="Times New Roman" w:hAnsi="Times New Roman" w:cs="Times New Roman"/>
          <w:i/>
          <w:sz w:val="24"/>
          <w:szCs w:val="24"/>
        </w:rPr>
        <w:t>Consumer Behavior</w:t>
      </w:r>
      <w:r w:rsidRPr="001C6B11">
        <w:rPr>
          <w:rFonts w:ascii="Times New Roman" w:hAnsi="Times New Roman" w:cs="Times New Roman"/>
          <w:sz w:val="24"/>
          <w:szCs w:val="24"/>
        </w:rPr>
        <w:t>, 6</w:t>
      </w:r>
      <w:r w:rsidRPr="001C6B11">
        <w:rPr>
          <w:rFonts w:ascii="Times New Roman" w:hAnsi="Times New Roman" w:cs="Times New Roman"/>
          <w:sz w:val="24"/>
          <w:szCs w:val="24"/>
          <w:vertAlign w:val="superscript"/>
        </w:rPr>
        <w:t>th</w:t>
      </w:r>
      <w:r w:rsidRPr="001C6B11">
        <w:rPr>
          <w:rFonts w:ascii="Times New Roman" w:hAnsi="Times New Roman" w:cs="Times New Roman"/>
          <w:sz w:val="24"/>
          <w:szCs w:val="24"/>
        </w:rPr>
        <w:t xml:space="preserve"> ed Chicago. The Dryden Press. 1990</w:t>
      </w:r>
    </w:p>
    <w:p w:rsidR="00702B57" w:rsidRPr="00702B57" w:rsidRDefault="00702B57" w:rsidP="000A3F35">
      <w:pPr>
        <w:pStyle w:val="FootnoteText"/>
        <w:ind w:left="851" w:hanging="425"/>
        <w:rPr>
          <w:rFonts w:ascii="Times New Roman" w:hAnsi="Times New Roman" w:cs="Times New Roman"/>
          <w:sz w:val="24"/>
          <w:szCs w:val="24"/>
          <w:lang w:val="en-US"/>
        </w:rPr>
      </w:pPr>
    </w:p>
    <w:p w:rsidR="000A3F35" w:rsidRDefault="000A3F35" w:rsidP="000A3F35">
      <w:pPr>
        <w:pStyle w:val="FootnoteText"/>
        <w:ind w:left="851" w:hanging="425"/>
        <w:jc w:val="both"/>
        <w:rPr>
          <w:rFonts w:ascii="Times New Roman" w:hAnsi="Times New Roman" w:cs="Times New Roman"/>
          <w:sz w:val="24"/>
          <w:szCs w:val="24"/>
          <w:lang w:val="es-ES"/>
        </w:rPr>
      </w:pPr>
      <w:r w:rsidRPr="001C6B11">
        <w:rPr>
          <w:rFonts w:ascii="Times New Roman" w:hAnsi="Times New Roman" w:cs="Times New Roman"/>
          <w:sz w:val="24"/>
          <w:szCs w:val="24"/>
          <w:lang w:val="es-ES"/>
        </w:rPr>
        <w:t xml:space="preserve">Hermawan Kerta Jaya dan Syakir Sula, </w:t>
      </w:r>
      <w:r w:rsidRPr="001C6B11">
        <w:rPr>
          <w:rFonts w:ascii="Times New Roman" w:hAnsi="Times New Roman" w:cs="Times New Roman"/>
          <w:i/>
          <w:sz w:val="24"/>
          <w:szCs w:val="24"/>
          <w:lang w:val="es-ES"/>
        </w:rPr>
        <w:t>Syariah Marketing</w:t>
      </w:r>
      <w:r w:rsidRPr="001C6B11">
        <w:rPr>
          <w:rFonts w:ascii="Times New Roman" w:hAnsi="Times New Roman" w:cs="Times New Roman"/>
          <w:sz w:val="24"/>
          <w:szCs w:val="24"/>
          <w:lang w:val="es-ES"/>
        </w:rPr>
        <w:t>. Mizan Media Utama. Bandung. 2006.</w:t>
      </w:r>
    </w:p>
    <w:p w:rsidR="00702B57" w:rsidRPr="001C6B11" w:rsidRDefault="00702B57" w:rsidP="000A3F35">
      <w:pPr>
        <w:pStyle w:val="FootnoteText"/>
        <w:ind w:left="851" w:hanging="425"/>
        <w:jc w:val="both"/>
        <w:rPr>
          <w:rFonts w:ascii="Times New Roman" w:hAnsi="Times New Roman" w:cs="Times New Roman"/>
          <w:sz w:val="24"/>
          <w:szCs w:val="24"/>
          <w:lang w:val="es-ES"/>
        </w:rPr>
      </w:pPr>
    </w:p>
    <w:p w:rsidR="000A3F35" w:rsidRPr="000A3F35" w:rsidRDefault="000A3F35" w:rsidP="000A3F35">
      <w:pPr>
        <w:autoSpaceDE w:val="0"/>
        <w:autoSpaceDN w:val="0"/>
        <w:adjustRightInd w:val="0"/>
        <w:spacing w:line="240" w:lineRule="auto"/>
        <w:ind w:left="851" w:hanging="425"/>
        <w:jc w:val="both"/>
        <w:rPr>
          <w:rFonts w:ascii="Times New Roman" w:hAnsi="Times New Roman" w:cs="Times New Roman"/>
          <w:szCs w:val="24"/>
          <w:lang w:val="es-ES"/>
        </w:rPr>
      </w:pPr>
      <w:r w:rsidRPr="000A3F35">
        <w:rPr>
          <w:rFonts w:ascii="Times New Roman" w:eastAsia="Calibri" w:hAnsi="Times New Roman" w:cs="Times New Roman"/>
          <w:szCs w:val="24"/>
          <w:lang w:val="id-ID" w:eastAsia="id-ID"/>
        </w:rPr>
        <w:t>Husein Umar ( 2002: 451)</w:t>
      </w:r>
      <w:r w:rsidRPr="000A3F35">
        <w:rPr>
          <w:rFonts w:ascii="Times New Roman" w:eastAsia="Calibri" w:hAnsi="Times New Roman" w:cs="Times New Roman"/>
          <w:szCs w:val="24"/>
          <w:lang w:val="es-ES" w:eastAsia="id-ID"/>
        </w:rPr>
        <w:t xml:space="preserve"> </w:t>
      </w:r>
      <w:r w:rsidRPr="000A3F35">
        <w:rPr>
          <w:rFonts w:ascii="Times New Roman" w:eastAsia="Calibri" w:hAnsi="Times New Roman" w:cs="Times New Roman"/>
          <w:szCs w:val="24"/>
          <w:lang w:val="id-ID" w:eastAsia="id-ID"/>
        </w:rPr>
        <w:t xml:space="preserve">Husein Umar, 2002, </w:t>
      </w:r>
      <w:r w:rsidRPr="000A3F35">
        <w:rPr>
          <w:rFonts w:ascii="Times New Roman" w:eastAsia="Calibri" w:hAnsi="Times New Roman" w:cs="Times New Roman"/>
          <w:i/>
          <w:iCs/>
          <w:szCs w:val="24"/>
          <w:lang w:val="id-ID" w:eastAsia="id-ID"/>
        </w:rPr>
        <w:t>Riset Pemasaran dan Perilaku Konsumen</w:t>
      </w:r>
      <w:r w:rsidRPr="000A3F35">
        <w:rPr>
          <w:rFonts w:ascii="Times New Roman" w:eastAsia="Calibri" w:hAnsi="Times New Roman" w:cs="Times New Roman"/>
          <w:szCs w:val="24"/>
          <w:lang w:val="id-ID" w:eastAsia="id-ID"/>
        </w:rPr>
        <w:t>, Jakarta Business</w:t>
      </w:r>
      <w:r w:rsidRPr="000A3F35">
        <w:rPr>
          <w:rFonts w:ascii="Times New Roman" w:eastAsia="Calibri" w:hAnsi="Times New Roman" w:cs="Times New Roman"/>
          <w:szCs w:val="24"/>
          <w:lang w:val="es-ES" w:eastAsia="id-ID"/>
        </w:rPr>
        <w:t xml:space="preserve"> </w:t>
      </w:r>
      <w:r w:rsidRPr="000A3F35">
        <w:rPr>
          <w:rFonts w:ascii="Times New Roman" w:eastAsia="Calibri" w:hAnsi="Times New Roman" w:cs="Times New Roman"/>
          <w:szCs w:val="24"/>
          <w:lang w:val="id-ID" w:eastAsia="id-ID"/>
        </w:rPr>
        <w:t>Reasearch Center, Jakarta.</w:t>
      </w:r>
    </w:p>
    <w:p w:rsidR="000A3F35" w:rsidRPr="001C6B11" w:rsidRDefault="000A3F35" w:rsidP="000A3F35">
      <w:pPr>
        <w:pStyle w:val="FootnoteText"/>
        <w:ind w:left="851" w:hanging="425"/>
        <w:jc w:val="both"/>
        <w:rPr>
          <w:rFonts w:ascii="Times New Roman" w:hAnsi="Times New Roman" w:cs="Times New Roman"/>
          <w:sz w:val="24"/>
          <w:szCs w:val="24"/>
          <w:lang w:val="fi-FI"/>
        </w:rPr>
      </w:pPr>
      <w:r w:rsidRPr="001C6B11">
        <w:rPr>
          <w:rFonts w:ascii="Times New Roman" w:hAnsi="Times New Roman" w:cs="Times New Roman"/>
          <w:sz w:val="24"/>
          <w:szCs w:val="24"/>
          <w:lang w:val="fi-FI"/>
        </w:rPr>
        <w:t xml:space="preserve">Kotler Philip. </w:t>
      </w:r>
      <w:r w:rsidRPr="001C6B11">
        <w:rPr>
          <w:rFonts w:ascii="Times New Roman" w:hAnsi="Times New Roman" w:cs="Times New Roman"/>
          <w:i/>
          <w:sz w:val="24"/>
          <w:szCs w:val="24"/>
          <w:lang w:val="fi-FI"/>
        </w:rPr>
        <w:t>Manajemen Pemasaran</w:t>
      </w:r>
      <w:r w:rsidRPr="001C6B11">
        <w:rPr>
          <w:rFonts w:ascii="Times New Roman" w:hAnsi="Times New Roman" w:cs="Times New Roman"/>
          <w:sz w:val="24"/>
          <w:szCs w:val="24"/>
          <w:lang w:val="fi-FI"/>
        </w:rPr>
        <w:t>. Prenhallindo. Jakarta. 2003.</w:t>
      </w:r>
    </w:p>
    <w:p w:rsidR="000A3F35" w:rsidRPr="000A3F35" w:rsidRDefault="000A3F35" w:rsidP="000A3F35">
      <w:pPr>
        <w:spacing w:line="240" w:lineRule="auto"/>
        <w:ind w:left="851" w:hanging="425"/>
        <w:jc w:val="both"/>
        <w:rPr>
          <w:rFonts w:ascii="Times New Roman" w:hAnsi="Times New Roman" w:cs="Times New Roman"/>
          <w:szCs w:val="24"/>
          <w:lang w:val="id-ID"/>
        </w:rPr>
      </w:pPr>
      <w:r w:rsidRPr="000A3F35">
        <w:rPr>
          <w:rFonts w:ascii="Times New Roman" w:hAnsi="Times New Roman" w:cs="Times New Roman"/>
          <w:szCs w:val="24"/>
          <w:lang w:val="id-ID"/>
        </w:rPr>
        <w:t xml:space="preserve">Muljani A. Nurhadi,  </w:t>
      </w:r>
      <w:r w:rsidRPr="000A3F35">
        <w:rPr>
          <w:rFonts w:ascii="Times New Roman" w:hAnsi="Times New Roman" w:cs="Times New Roman"/>
          <w:i/>
          <w:szCs w:val="24"/>
          <w:lang w:val="id-ID"/>
        </w:rPr>
        <w:t>STRATEGI  EFISIENSI PEMBIAYAAN PENDIDIKAN</w:t>
      </w:r>
      <w:r w:rsidRPr="000A3F35">
        <w:rPr>
          <w:rFonts w:ascii="Times New Roman" w:hAnsi="Times New Roman" w:cs="Times New Roman"/>
          <w:szCs w:val="24"/>
          <w:lang w:val="id-ID"/>
        </w:rPr>
        <w:t>, Materi kuliah Ekonomi Pendidikan dan Ketenaga Kerjaan, Program Pasca Sarjana –S3, Pendidikan Teknologi dan Kejuruan, Universitas Negeri Yogyakarta (UNY). 2008.</w:t>
      </w:r>
    </w:p>
    <w:p w:rsidR="000A3F35" w:rsidRPr="001C6B11" w:rsidRDefault="000A3F35" w:rsidP="00702B57">
      <w:pPr>
        <w:pStyle w:val="FootnoteText"/>
        <w:ind w:left="851" w:hanging="425"/>
        <w:jc w:val="both"/>
        <w:rPr>
          <w:rFonts w:ascii="Times New Roman" w:hAnsi="Times New Roman" w:cs="Times New Roman"/>
          <w:sz w:val="24"/>
          <w:szCs w:val="24"/>
          <w:lang w:val="fi-FI"/>
        </w:rPr>
      </w:pPr>
      <w:r w:rsidRPr="001C6B11">
        <w:rPr>
          <w:rFonts w:ascii="Times New Roman" w:hAnsi="Times New Roman" w:cs="Times New Roman"/>
          <w:sz w:val="24"/>
          <w:szCs w:val="24"/>
          <w:lang w:val="fi-FI"/>
        </w:rPr>
        <w:t xml:space="preserve">Minhayati Saleh, </w:t>
      </w:r>
      <w:r w:rsidRPr="001C6B11">
        <w:rPr>
          <w:rFonts w:ascii="Times New Roman" w:hAnsi="Times New Roman" w:cs="Times New Roman"/>
          <w:i/>
          <w:sz w:val="24"/>
          <w:szCs w:val="24"/>
          <w:lang w:val="fi-FI"/>
        </w:rPr>
        <w:t>Mengukur Pengaruh Kualitas PelayananTerhadap Kepuasan Pelanggan Pendidikan Dengan Analisis Regresi</w:t>
      </w:r>
      <w:r w:rsidRPr="001C6B11">
        <w:rPr>
          <w:rFonts w:ascii="Times New Roman" w:hAnsi="Times New Roman" w:cs="Times New Roman"/>
          <w:sz w:val="24"/>
          <w:szCs w:val="24"/>
          <w:lang w:val="fi-FI"/>
        </w:rPr>
        <w:t>, Jurnal Nadwa, Vol.2, No.1. 2008.</w:t>
      </w:r>
    </w:p>
    <w:p w:rsidR="000A3F35" w:rsidRDefault="000A3F35" w:rsidP="00702B57">
      <w:pPr>
        <w:pStyle w:val="FootnoteText"/>
        <w:ind w:left="851" w:hanging="425"/>
        <w:jc w:val="both"/>
        <w:rPr>
          <w:rFonts w:ascii="Times New Roman" w:hAnsi="Times New Roman" w:cs="Times New Roman"/>
          <w:sz w:val="24"/>
          <w:szCs w:val="24"/>
          <w:lang w:val="sv-SE"/>
        </w:rPr>
      </w:pPr>
      <w:r w:rsidRPr="001C6B11">
        <w:rPr>
          <w:rFonts w:ascii="Times New Roman" w:hAnsi="Times New Roman" w:cs="Times New Roman"/>
          <w:sz w:val="24"/>
          <w:szCs w:val="24"/>
        </w:rPr>
        <w:t xml:space="preserve">Nanih Machendrawaty dan Agus Ahmad Safei (2001). </w:t>
      </w:r>
      <w:r w:rsidRPr="001C6B11">
        <w:rPr>
          <w:rFonts w:ascii="Times New Roman" w:hAnsi="Times New Roman" w:cs="Times New Roman"/>
          <w:i/>
          <w:iCs/>
          <w:sz w:val="24"/>
          <w:szCs w:val="24"/>
          <w:lang w:val="sv-SE"/>
        </w:rPr>
        <w:t>Pengembangan Masyarakat Islam</w:t>
      </w:r>
      <w:r w:rsidRPr="001C6B11">
        <w:rPr>
          <w:rFonts w:ascii="Times New Roman" w:hAnsi="Times New Roman" w:cs="Times New Roman"/>
          <w:sz w:val="24"/>
          <w:szCs w:val="24"/>
          <w:lang w:val="sv-SE"/>
        </w:rPr>
        <w:t>. (Bandung: Rosdakarya).</w:t>
      </w:r>
    </w:p>
    <w:p w:rsidR="00702B57" w:rsidRPr="001C6B11" w:rsidRDefault="00702B57" w:rsidP="000A3F35">
      <w:pPr>
        <w:pStyle w:val="FootnoteText"/>
        <w:ind w:left="851" w:hanging="425"/>
        <w:rPr>
          <w:rFonts w:ascii="Times New Roman" w:hAnsi="Times New Roman" w:cs="Times New Roman"/>
          <w:sz w:val="24"/>
          <w:szCs w:val="24"/>
          <w:lang w:val="fi-FI"/>
        </w:rPr>
      </w:pPr>
    </w:p>
    <w:p w:rsidR="000A3F35" w:rsidRPr="001C6B11" w:rsidRDefault="000A3F35" w:rsidP="000A3F35">
      <w:pPr>
        <w:pStyle w:val="FootnoteText"/>
        <w:ind w:left="851" w:hanging="425"/>
        <w:rPr>
          <w:rFonts w:ascii="Times New Roman" w:hAnsi="Times New Roman" w:cs="Times New Roman"/>
          <w:sz w:val="24"/>
          <w:szCs w:val="24"/>
          <w:lang w:val="sv-SE"/>
        </w:rPr>
      </w:pPr>
      <w:r w:rsidRPr="001C6B11">
        <w:rPr>
          <w:rFonts w:ascii="Times New Roman" w:hAnsi="Times New Roman" w:cs="Times New Roman"/>
          <w:sz w:val="24"/>
          <w:szCs w:val="24"/>
          <w:lang w:val="sv-SE"/>
        </w:rPr>
        <w:t xml:space="preserve">Panduan Akademik Jurusan Syari’ah STAIN Purwokerto 2009-2010. </w:t>
      </w:r>
    </w:p>
    <w:p w:rsidR="000A3F35" w:rsidRPr="001C6B11" w:rsidRDefault="000A3F35" w:rsidP="000A3F35">
      <w:pPr>
        <w:pStyle w:val="FootnoteText"/>
        <w:ind w:left="851" w:hanging="425"/>
        <w:rPr>
          <w:rFonts w:ascii="Times New Roman" w:hAnsi="Times New Roman" w:cs="Times New Roman"/>
          <w:sz w:val="24"/>
          <w:szCs w:val="24"/>
          <w:lang w:val="sv-SE"/>
        </w:rPr>
      </w:pPr>
    </w:p>
    <w:p w:rsidR="000A3F35" w:rsidRDefault="000A3F35" w:rsidP="000A3F35">
      <w:pPr>
        <w:pStyle w:val="FootnoteText"/>
        <w:ind w:left="851" w:hanging="425"/>
        <w:jc w:val="both"/>
        <w:rPr>
          <w:rFonts w:ascii="Times New Roman" w:hAnsi="Times New Roman" w:cs="Times New Roman"/>
          <w:sz w:val="24"/>
          <w:szCs w:val="24"/>
          <w:lang w:val="sv-SE"/>
        </w:rPr>
      </w:pPr>
      <w:r w:rsidRPr="001C6B11">
        <w:rPr>
          <w:rFonts w:ascii="Times New Roman" w:hAnsi="Times New Roman" w:cs="Times New Roman"/>
          <w:sz w:val="24"/>
          <w:szCs w:val="24"/>
          <w:lang w:val="sv-SE"/>
        </w:rPr>
        <w:t xml:space="preserve">Program Diploma (P4D), Bandung, 16-17 Oktober 2003.  Diunduh dari website </w:t>
      </w:r>
      <w:hyperlink r:id="rId21" w:history="1">
        <w:r w:rsidRPr="001C6B11">
          <w:rPr>
            <w:rStyle w:val="Hyperlink"/>
            <w:rFonts w:ascii="Times New Roman" w:hAnsi="Times New Roman" w:cs="Times New Roman"/>
            <w:sz w:val="24"/>
            <w:szCs w:val="24"/>
            <w:lang w:val="sv-SE"/>
          </w:rPr>
          <w:t>www.bappenas.go.id</w:t>
        </w:r>
      </w:hyperlink>
      <w:r w:rsidRPr="001C6B11">
        <w:rPr>
          <w:rFonts w:ascii="Times New Roman" w:hAnsi="Times New Roman" w:cs="Times New Roman"/>
          <w:sz w:val="24"/>
          <w:szCs w:val="24"/>
          <w:lang w:val="sv-SE"/>
        </w:rPr>
        <w:t xml:space="preserve"> pada Juni 2011. </w:t>
      </w:r>
    </w:p>
    <w:p w:rsidR="00702B57" w:rsidRPr="001C6B11" w:rsidRDefault="00702B57" w:rsidP="000A3F35">
      <w:pPr>
        <w:pStyle w:val="FootnoteText"/>
        <w:ind w:left="851" w:hanging="425"/>
        <w:jc w:val="both"/>
        <w:rPr>
          <w:rFonts w:ascii="Times New Roman" w:hAnsi="Times New Roman" w:cs="Times New Roman"/>
          <w:sz w:val="24"/>
          <w:szCs w:val="24"/>
          <w:lang w:val="sv-SE"/>
        </w:rPr>
      </w:pPr>
    </w:p>
    <w:p w:rsidR="000A3F35" w:rsidRDefault="000A3F35" w:rsidP="000A3F35">
      <w:pPr>
        <w:pStyle w:val="FootnoteText"/>
        <w:ind w:left="851" w:hanging="425"/>
        <w:jc w:val="both"/>
        <w:rPr>
          <w:rFonts w:ascii="Times New Roman" w:hAnsi="Times New Roman" w:cs="Times New Roman"/>
          <w:sz w:val="24"/>
          <w:szCs w:val="24"/>
          <w:lang w:val="sv-SE"/>
        </w:rPr>
      </w:pPr>
      <w:r w:rsidRPr="001C6B11">
        <w:rPr>
          <w:rFonts w:ascii="Times New Roman" w:hAnsi="Times New Roman" w:cs="Times New Roman"/>
          <w:sz w:val="24"/>
          <w:szCs w:val="24"/>
          <w:lang w:val="sv-SE"/>
        </w:rPr>
        <w:t xml:space="preserve">_________, </w:t>
      </w:r>
      <w:r w:rsidRPr="001C6B11">
        <w:rPr>
          <w:rFonts w:ascii="Times New Roman" w:hAnsi="Times New Roman" w:cs="Times New Roman"/>
          <w:i/>
          <w:sz w:val="24"/>
          <w:szCs w:val="24"/>
          <w:lang w:val="sv-SE"/>
        </w:rPr>
        <w:t>Proyeksi scenario moderat Direktorat Perbankan Syariah BI</w:t>
      </w:r>
      <w:r w:rsidRPr="001C6B11">
        <w:rPr>
          <w:rFonts w:ascii="Times New Roman" w:hAnsi="Times New Roman" w:cs="Times New Roman"/>
          <w:sz w:val="24"/>
          <w:szCs w:val="24"/>
          <w:lang w:val="sv-SE"/>
        </w:rPr>
        <w:t xml:space="preserve"> yang dimuat dalam ”Outlook Perbankan Syariah 2011”.</w:t>
      </w:r>
    </w:p>
    <w:p w:rsidR="00702B57" w:rsidRPr="001C6B11" w:rsidRDefault="00702B57" w:rsidP="000A3F35">
      <w:pPr>
        <w:pStyle w:val="FootnoteText"/>
        <w:ind w:left="851" w:hanging="425"/>
        <w:jc w:val="both"/>
        <w:rPr>
          <w:rFonts w:ascii="Times New Roman" w:hAnsi="Times New Roman" w:cs="Times New Roman"/>
          <w:sz w:val="24"/>
          <w:szCs w:val="24"/>
          <w:lang w:val="sv-SE"/>
        </w:rPr>
      </w:pPr>
    </w:p>
    <w:p w:rsidR="000A3F35" w:rsidRDefault="000A3F35" w:rsidP="000A3F35">
      <w:pPr>
        <w:pStyle w:val="FootnoteText"/>
        <w:ind w:left="851" w:hanging="425"/>
        <w:jc w:val="both"/>
        <w:rPr>
          <w:rFonts w:ascii="Times New Roman" w:hAnsi="Times New Roman" w:cs="Times New Roman"/>
          <w:sz w:val="24"/>
          <w:szCs w:val="24"/>
          <w:lang w:val="fi-FI"/>
        </w:rPr>
      </w:pPr>
      <w:r w:rsidRPr="001C6B11">
        <w:rPr>
          <w:rFonts w:ascii="Times New Roman" w:hAnsi="Times New Roman" w:cs="Times New Roman"/>
          <w:sz w:val="24"/>
          <w:szCs w:val="24"/>
          <w:lang w:val="sv-SE"/>
        </w:rPr>
        <w:lastRenderedPageBreak/>
        <w:t xml:space="preserve">Satriya, Eddy. </w:t>
      </w:r>
      <w:r w:rsidRPr="001C6B11">
        <w:rPr>
          <w:rFonts w:ascii="Times New Roman" w:hAnsi="Times New Roman" w:cs="Times New Roman"/>
          <w:i/>
          <w:sz w:val="24"/>
          <w:szCs w:val="24"/>
          <w:lang w:val="sv-SE"/>
        </w:rPr>
        <w:t xml:space="preserve">Tantangan Program Pendidikan Diploma di Era New Economy”. </w:t>
      </w:r>
      <w:r w:rsidRPr="001C6B11">
        <w:rPr>
          <w:rFonts w:ascii="Times New Roman" w:hAnsi="Times New Roman" w:cs="Times New Roman"/>
          <w:sz w:val="24"/>
          <w:szCs w:val="24"/>
          <w:lang w:val="sv-SE"/>
        </w:rPr>
        <w:t>Makalah disampaikan dalam “Workshop Kerangka Penjenjangan Kompetensi SDM dan Kebutuhan Tenaga Kerja di Industri”, Pusat Pembinaan dan Pengembanga</w:t>
      </w:r>
      <w:r w:rsidRPr="001C6B11">
        <w:rPr>
          <w:rStyle w:val="Emphasis"/>
          <w:rFonts w:ascii="Times New Roman" w:hAnsi="Times New Roman" w:cs="Times New Roman"/>
          <w:sz w:val="24"/>
          <w:szCs w:val="24"/>
          <w:lang w:val="sv-SE"/>
        </w:rPr>
        <w:t>Sumadi Suryabrata</w:t>
      </w:r>
      <w:r w:rsidRPr="001C6B11">
        <w:rPr>
          <w:rStyle w:val="st"/>
          <w:rFonts w:ascii="Times New Roman" w:hAnsi="Times New Roman" w:cs="Times New Roman"/>
          <w:sz w:val="24"/>
          <w:szCs w:val="24"/>
          <w:lang w:val="sv-SE"/>
        </w:rPr>
        <w:t xml:space="preserve">, </w:t>
      </w:r>
      <w:r w:rsidRPr="001C6B11">
        <w:rPr>
          <w:rStyle w:val="Emphasis"/>
          <w:rFonts w:ascii="Times New Roman" w:hAnsi="Times New Roman" w:cs="Times New Roman"/>
          <w:sz w:val="24"/>
          <w:szCs w:val="24"/>
          <w:lang w:val="sv-SE"/>
        </w:rPr>
        <w:t>2006</w:t>
      </w:r>
      <w:r w:rsidRPr="001C6B11">
        <w:rPr>
          <w:rStyle w:val="st"/>
          <w:rFonts w:ascii="Times New Roman" w:hAnsi="Times New Roman" w:cs="Times New Roman"/>
          <w:sz w:val="24"/>
          <w:szCs w:val="24"/>
          <w:lang w:val="sv-SE"/>
        </w:rPr>
        <w:t xml:space="preserve">. </w:t>
      </w:r>
      <w:r w:rsidRPr="001C6B11">
        <w:rPr>
          <w:rStyle w:val="st"/>
          <w:rFonts w:ascii="Times New Roman" w:hAnsi="Times New Roman" w:cs="Times New Roman"/>
          <w:sz w:val="24"/>
          <w:szCs w:val="24"/>
          <w:lang w:val="fi-FI"/>
        </w:rPr>
        <w:t xml:space="preserve">Metodologi </w:t>
      </w:r>
      <w:r w:rsidRPr="001C6B11">
        <w:rPr>
          <w:rStyle w:val="Emphasis"/>
          <w:rFonts w:ascii="Times New Roman" w:hAnsi="Times New Roman" w:cs="Times New Roman"/>
          <w:sz w:val="24"/>
          <w:szCs w:val="24"/>
          <w:lang w:val="fi-FI"/>
        </w:rPr>
        <w:t>Penelitian</w:t>
      </w:r>
      <w:r w:rsidRPr="001C6B11">
        <w:rPr>
          <w:rStyle w:val="st"/>
          <w:rFonts w:ascii="Times New Roman" w:hAnsi="Times New Roman" w:cs="Times New Roman"/>
          <w:sz w:val="24"/>
          <w:szCs w:val="24"/>
          <w:lang w:val="fi-FI"/>
        </w:rPr>
        <w:t>. Jakarta: Rajagrasindo Persada.</w:t>
      </w:r>
      <w:r w:rsidRPr="001C6B11">
        <w:rPr>
          <w:rFonts w:ascii="Times New Roman" w:hAnsi="Times New Roman" w:cs="Times New Roman"/>
          <w:sz w:val="24"/>
          <w:szCs w:val="24"/>
          <w:lang w:val="fi-FI"/>
        </w:rPr>
        <w:t xml:space="preserve"> </w:t>
      </w:r>
    </w:p>
    <w:p w:rsidR="00702B57" w:rsidRPr="001C6B11" w:rsidRDefault="00702B57" w:rsidP="000A3F35">
      <w:pPr>
        <w:pStyle w:val="FootnoteText"/>
        <w:ind w:left="851" w:hanging="425"/>
        <w:jc w:val="both"/>
        <w:rPr>
          <w:rFonts w:ascii="Times New Roman" w:hAnsi="Times New Roman" w:cs="Times New Roman"/>
          <w:sz w:val="24"/>
          <w:szCs w:val="24"/>
          <w:lang w:val="fi-FI"/>
        </w:rPr>
      </w:pPr>
    </w:p>
    <w:p w:rsidR="000A3F35" w:rsidRDefault="000A3F35" w:rsidP="000A3F35">
      <w:pPr>
        <w:pStyle w:val="FootnoteText"/>
        <w:ind w:left="851" w:hanging="425"/>
        <w:rPr>
          <w:rFonts w:ascii="Times New Roman" w:hAnsi="Times New Roman" w:cs="Times New Roman"/>
          <w:sz w:val="24"/>
          <w:szCs w:val="24"/>
          <w:lang w:val="fi-FI"/>
        </w:rPr>
      </w:pPr>
      <w:r w:rsidRPr="001C6B11">
        <w:rPr>
          <w:rFonts w:ascii="Times New Roman" w:hAnsi="Times New Roman" w:cs="Times New Roman"/>
          <w:sz w:val="24"/>
          <w:szCs w:val="24"/>
          <w:lang w:val="fi-FI"/>
        </w:rPr>
        <w:t xml:space="preserve">Tjiptono Fandy. </w:t>
      </w:r>
      <w:r w:rsidRPr="001C6B11">
        <w:rPr>
          <w:rFonts w:ascii="Times New Roman" w:hAnsi="Times New Roman" w:cs="Times New Roman"/>
          <w:i/>
          <w:sz w:val="24"/>
          <w:szCs w:val="24"/>
          <w:lang w:val="fi-FI"/>
        </w:rPr>
        <w:t>Strategi Pemasaran</w:t>
      </w:r>
      <w:r w:rsidRPr="001C6B11">
        <w:rPr>
          <w:rFonts w:ascii="Times New Roman" w:hAnsi="Times New Roman" w:cs="Times New Roman"/>
          <w:sz w:val="24"/>
          <w:szCs w:val="24"/>
          <w:lang w:val="fi-FI"/>
        </w:rPr>
        <w:t>. Penerbit ANDI. Yogyakarta. 1995.</w:t>
      </w:r>
    </w:p>
    <w:p w:rsidR="00702B57" w:rsidRPr="001C6B11" w:rsidRDefault="00702B57" w:rsidP="000A3F35">
      <w:pPr>
        <w:pStyle w:val="FootnoteText"/>
        <w:ind w:left="851" w:hanging="425"/>
        <w:rPr>
          <w:rFonts w:ascii="Times New Roman" w:hAnsi="Times New Roman" w:cs="Times New Roman"/>
          <w:sz w:val="24"/>
          <w:szCs w:val="24"/>
          <w:lang w:val="nb-NO"/>
        </w:rPr>
      </w:pPr>
    </w:p>
    <w:p w:rsidR="000A3F35" w:rsidRPr="001C6B11" w:rsidRDefault="000A3F35" w:rsidP="000A3F35">
      <w:pPr>
        <w:pStyle w:val="FootnoteText"/>
        <w:ind w:left="851" w:hanging="425"/>
        <w:jc w:val="both"/>
        <w:rPr>
          <w:rFonts w:ascii="Times New Roman" w:hAnsi="Times New Roman" w:cs="Times New Roman"/>
          <w:sz w:val="24"/>
          <w:szCs w:val="24"/>
        </w:rPr>
      </w:pPr>
      <w:r w:rsidRPr="001C6B11">
        <w:rPr>
          <w:rFonts w:ascii="Times New Roman" w:hAnsi="Times New Roman" w:cs="Times New Roman"/>
          <w:bCs/>
          <w:iCs/>
          <w:sz w:val="24"/>
          <w:szCs w:val="24"/>
          <w:lang w:val="nb-NO"/>
        </w:rPr>
        <w:t>Vincent</w:t>
      </w:r>
      <w:r w:rsidRPr="001C6B11">
        <w:rPr>
          <w:rFonts w:ascii="Times New Roman" w:hAnsi="Times New Roman" w:cs="Times New Roman"/>
          <w:bCs/>
          <w:i/>
          <w:iCs/>
          <w:sz w:val="24"/>
          <w:szCs w:val="24"/>
          <w:lang w:val="nb-NO"/>
        </w:rPr>
        <w:t xml:space="preserve"> </w:t>
      </w:r>
      <w:r w:rsidRPr="001C6B11">
        <w:rPr>
          <w:rFonts w:ascii="Times New Roman" w:eastAsia="Calibri" w:hAnsi="Times New Roman" w:cs="Times New Roman"/>
          <w:sz w:val="24"/>
          <w:szCs w:val="24"/>
          <w:lang w:eastAsia="id-ID"/>
        </w:rPr>
        <w:t>Gaspersz</w:t>
      </w:r>
      <w:r w:rsidRPr="001C6B11">
        <w:rPr>
          <w:rFonts w:ascii="Times New Roman" w:hAnsi="Times New Roman" w:cs="Times New Roman"/>
          <w:bCs/>
          <w:i/>
          <w:iCs/>
          <w:sz w:val="24"/>
          <w:szCs w:val="24"/>
          <w:vertAlign w:val="superscript"/>
          <w:lang w:val="nb-NO"/>
        </w:rPr>
        <w:t xml:space="preserve">, </w:t>
      </w:r>
      <w:r w:rsidRPr="001C6B11">
        <w:rPr>
          <w:rFonts w:ascii="Times New Roman" w:hAnsi="Times New Roman" w:cs="Times New Roman"/>
          <w:bCs/>
          <w:iCs/>
          <w:sz w:val="24"/>
          <w:szCs w:val="24"/>
          <w:vertAlign w:val="superscript"/>
          <w:lang w:val="nb-NO"/>
        </w:rPr>
        <w:t>“</w:t>
      </w:r>
      <w:r w:rsidRPr="001C6B11">
        <w:rPr>
          <w:rFonts w:ascii="Times New Roman" w:hAnsi="Times New Roman" w:cs="Times New Roman"/>
          <w:bCs/>
          <w:i/>
          <w:sz w:val="24"/>
          <w:szCs w:val="24"/>
          <w:lang w:val="nb-NO"/>
        </w:rPr>
        <w:t>Penerapan</w:t>
      </w:r>
      <w:r w:rsidRPr="001C6B11">
        <w:rPr>
          <w:rFonts w:ascii="Times New Roman" w:hAnsi="Times New Roman" w:cs="Times New Roman"/>
          <w:bCs/>
          <w:sz w:val="24"/>
          <w:szCs w:val="24"/>
          <w:lang w:val="nb-NO"/>
        </w:rPr>
        <w:t xml:space="preserve"> </w:t>
      </w:r>
      <w:r w:rsidRPr="001C6B11">
        <w:rPr>
          <w:rFonts w:ascii="Times New Roman" w:hAnsi="Times New Roman" w:cs="Times New Roman"/>
          <w:bCs/>
          <w:i/>
          <w:iCs/>
          <w:sz w:val="24"/>
          <w:szCs w:val="24"/>
          <w:lang w:val="nb-NO"/>
        </w:rPr>
        <w:t>Total Quality Management in Education (TQME)</w:t>
      </w:r>
      <w:r w:rsidRPr="001C6B11">
        <w:rPr>
          <w:rFonts w:ascii="Times New Roman" w:hAnsi="Times New Roman" w:cs="Times New Roman"/>
          <w:bCs/>
          <w:sz w:val="24"/>
          <w:szCs w:val="24"/>
          <w:lang w:val="nb-NO"/>
        </w:rPr>
        <w:t xml:space="preserve"> </w:t>
      </w:r>
      <w:r w:rsidRPr="001C6B11">
        <w:rPr>
          <w:rFonts w:ascii="Times New Roman" w:hAnsi="Times New Roman" w:cs="Times New Roman"/>
          <w:bCs/>
          <w:i/>
          <w:sz w:val="24"/>
          <w:szCs w:val="24"/>
          <w:lang w:val="nb-NO"/>
        </w:rPr>
        <w:t xml:space="preserve">pada Perguruan Tinggi di Indonesia: </w:t>
      </w:r>
      <w:r w:rsidRPr="001C6B11">
        <w:rPr>
          <w:rFonts w:ascii="Times New Roman" w:hAnsi="Times New Roman" w:cs="Times New Roman"/>
          <w:i/>
          <w:iCs/>
          <w:sz w:val="24"/>
          <w:szCs w:val="24"/>
          <w:lang w:val="nb-NO"/>
        </w:rPr>
        <w:t xml:space="preserve">Suatu Upaya untuk Memenuhi Kebutuhan Sistem Industri Modern.” </w:t>
      </w:r>
      <w:r w:rsidRPr="001C6B11">
        <w:rPr>
          <w:rFonts w:ascii="Times New Roman" w:hAnsi="Times New Roman" w:cs="Times New Roman"/>
          <w:iCs/>
          <w:sz w:val="24"/>
          <w:szCs w:val="24"/>
          <w:lang w:val="nb-NO"/>
        </w:rPr>
        <w:t xml:space="preserve"> </w:t>
      </w:r>
      <w:r w:rsidRPr="001C6B11">
        <w:rPr>
          <w:rFonts w:ascii="Times New Roman" w:hAnsi="Times New Roman" w:cs="Times New Roman"/>
          <w:iCs/>
          <w:sz w:val="24"/>
          <w:szCs w:val="24"/>
        </w:rPr>
        <w:t xml:space="preserve">Artikel dalam Jurnal Pendidikan dan Kebudayaan. </w:t>
      </w:r>
    </w:p>
    <w:p w:rsidR="00D80A71" w:rsidRPr="0031124A" w:rsidRDefault="00D80A71" w:rsidP="00D80A71">
      <w:pPr>
        <w:pStyle w:val="ListParagraph"/>
        <w:tabs>
          <w:tab w:val="left" w:pos="426"/>
        </w:tabs>
        <w:spacing w:before="81" w:after="162" w:line="360" w:lineRule="auto"/>
        <w:ind w:left="426"/>
        <w:jc w:val="both"/>
        <w:rPr>
          <w:rFonts w:ascii="Times New Roman" w:hAnsi="Times New Roman" w:cs="Times New Roman"/>
          <w:sz w:val="24"/>
          <w:szCs w:val="24"/>
        </w:rPr>
      </w:pPr>
    </w:p>
    <w:sectPr w:rsidR="00D80A71" w:rsidRPr="0031124A" w:rsidSect="00AB4DEC">
      <w:pgSz w:w="11907" w:h="16840" w:code="9"/>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9B1" w:rsidRDefault="003919B1" w:rsidP="0092019F">
      <w:pPr>
        <w:spacing w:after="0" w:line="240" w:lineRule="auto"/>
      </w:pPr>
      <w:r>
        <w:separator/>
      </w:r>
    </w:p>
  </w:endnote>
  <w:endnote w:type="continuationSeparator" w:id="0">
    <w:p w:rsidR="003919B1" w:rsidRDefault="003919B1" w:rsidP="009201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9B1" w:rsidRDefault="003919B1" w:rsidP="0092019F">
      <w:pPr>
        <w:spacing w:after="0" w:line="240" w:lineRule="auto"/>
      </w:pPr>
      <w:r>
        <w:separator/>
      </w:r>
    </w:p>
  </w:footnote>
  <w:footnote w:type="continuationSeparator" w:id="0">
    <w:p w:rsidR="003919B1" w:rsidRDefault="003919B1" w:rsidP="0092019F">
      <w:pPr>
        <w:spacing w:after="0" w:line="240" w:lineRule="auto"/>
      </w:pPr>
      <w:r>
        <w:continuationSeparator/>
      </w:r>
    </w:p>
  </w:footnote>
  <w:footnote w:id="1">
    <w:p w:rsidR="0078492B" w:rsidRPr="00CC752A" w:rsidRDefault="0078492B" w:rsidP="000B606C">
      <w:pPr>
        <w:spacing w:after="0" w:line="240" w:lineRule="auto"/>
        <w:ind w:firstLine="851"/>
        <w:jc w:val="both"/>
        <w:rPr>
          <w:rFonts w:cstheme="majorBidi"/>
          <w:sz w:val="20"/>
          <w:szCs w:val="20"/>
        </w:rPr>
      </w:pPr>
      <w:r w:rsidRPr="00CC752A">
        <w:rPr>
          <w:rStyle w:val="FootnoteReference"/>
          <w:rFonts w:cstheme="majorBidi"/>
          <w:sz w:val="20"/>
          <w:szCs w:val="20"/>
        </w:rPr>
        <w:footnoteRef/>
      </w:r>
      <w:r w:rsidRPr="00CC752A">
        <w:rPr>
          <w:rFonts w:cstheme="majorBidi"/>
          <w:sz w:val="20"/>
          <w:szCs w:val="20"/>
        </w:rPr>
        <w:t xml:space="preserve"> Data statistik perbankan syariah per maret 2015, www.ojk.go.id</w:t>
      </w:r>
    </w:p>
  </w:footnote>
  <w:footnote w:id="2">
    <w:p w:rsidR="0078492B" w:rsidRPr="00CC752A" w:rsidRDefault="0078492B" w:rsidP="000B606C">
      <w:pPr>
        <w:pStyle w:val="NoSpacing"/>
        <w:ind w:firstLine="851"/>
        <w:jc w:val="both"/>
        <w:rPr>
          <w:rFonts w:asciiTheme="majorBidi" w:hAnsiTheme="majorBidi" w:cstheme="majorBidi"/>
          <w:sz w:val="20"/>
          <w:szCs w:val="20"/>
        </w:rPr>
      </w:pPr>
      <w:r w:rsidRPr="00CC752A">
        <w:rPr>
          <w:rStyle w:val="FootnoteReference"/>
          <w:rFonts w:asciiTheme="majorBidi" w:hAnsiTheme="majorBidi" w:cstheme="majorBidi"/>
          <w:sz w:val="20"/>
          <w:szCs w:val="20"/>
        </w:rPr>
        <w:footnoteRef/>
      </w:r>
      <w:r w:rsidRPr="00CC752A">
        <w:rPr>
          <w:rFonts w:asciiTheme="majorBidi" w:hAnsiTheme="majorBidi" w:cstheme="majorBidi"/>
          <w:sz w:val="20"/>
          <w:szCs w:val="20"/>
        </w:rPr>
        <w:t xml:space="preserve">Peneliti UI, riset tentang </w:t>
      </w:r>
      <w:r w:rsidRPr="00C57A26">
        <w:rPr>
          <w:rFonts w:asciiTheme="majorBidi" w:hAnsiTheme="majorBidi" w:cstheme="majorBidi"/>
          <w:i/>
          <w:sz w:val="20"/>
          <w:szCs w:val="20"/>
        </w:rPr>
        <w:t>potensi SDM Prodi Ekonomi Syariah</w:t>
      </w:r>
      <w:r w:rsidRPr="00CC752A">
        <w:rPr>
          <w:rFonts w:asciiTheme="majorBidi" w:hAnsiTheme="majorBidi" w:cstheme="majorBidi"/>
          <w:sz w:val="20"/>
          <w:szCs w:val="20"/>
        </w:rPr>
        <w:t>,(Jakarta: Universitas Indonesia 2003).</w:t>
      </w:r>
    </w:p>
  </w:footnote>
  <w:footnote w:id="3">
    <w:p w:rsidR="0078492B" w:rsidRPr="00CC752A" w:rsidRDefault="0078492B" w:rsidP="000B606C">
      <w:pPr>
        <w:pStyle w:val="NoSpacing"/>
        <w:ind w:firstLine="851"/>
        <w:jc w:val="both"/>
        <w:rPr>
          <w:rFonts w:asciiTheme="majorBidi" w:hAnsiTheme="majorBidi" w:cstheme="majorBidi"/>
          <w:sz w:val="20"/>
          <w:szCs w:val="20"/>
        </w:rPr>
      </w:pPr>
      <w:r w:rsidRPr="00CC752A">
        <w:rPr>
          <w:rStyle w:val="FootnoteReference"/>
          <w:rFonts w:asciiTheme="majorBidi" w:hAnsiTheme="majorBidi" w:cstheme="majorBidi"/>
          <w:sz w:val="20"/>
          <w:szCs w:val="20"/>
        </w:rPr>
        <w:footnoteRef/>
      </w:r>
      <w:r w:rsidRPr="00CC752A">
        <w:rPr>
          <w:rFonts w:asciiTheme="majorBidi" w:hAnsiTheme="majorBidi" w:cstheme="majorBidi"/>
          <w:sz w:val="20"/>
          <w:szCs w:val="20"/>
        </w:rPr>
        <w:t xml:space="preserve">Wahyu Dwi Agung &amp; Syakir Sula, artikel tentang </w:t>
      </w:r>
      <w:r w:rsidRPr="00C57A26">
        <w:rPr>
          <w:rFonts w:asciiTheme="majorBidi" w:hAnsiTheme="majorBidi" w:cstheme="majorBidi"/>
          <w:i/>
          <w:sz w:val="20"/>
          <w:szCs w:val="20"/>
        </w:rPr>
        <w:t>data SDM pada lembaga keuangan Syariah di Indonesia</w:t>
      </w:r>
      <w:r w:rsidRPr="00CC752A">
        <w:rPr>
          <w:rFonts w:asciiTheme="majorBidi" w:hAnsiTheme="majorBidi" w:cstheme="majorBidi"/>
          <w:sz w:val="20"/>
          <w:szCs w:val="20"/>
        </w:rPr>
        <w:t xml:space="preserve">, (Jakarta: </w:t>
      </w:r>
      <w:r w:rsidRPr="00CC752A">
        <w:rPr>
          <w:rFonts w:asciiTheme="majorBidi" w:hAnsiTheme="majorBidi" w:cstheme="majorBidi"/>
          <w:i/>
          <w:iCs/>
          <w:sz w:val="20"/>
          <w:szCs w:val="20"/>
        </w:rPr>
        <w:t>tp</w:t>
      </w:r>
      <w:r w:rsidRPr="00CC752A">
        <w:rPr>
          <w:rFonts w:asciiTheme="majorBidi" w:hAnsiTheme="majorBidi" w:cstheme="majorBidi"/>
          <w:sz w:val="20"/>
          <w:szCs w:val="20"/>
        </w:rPr>
        <w:t>)</w:t>
      </w:r>
    </w:p>
  </w:footnote>
  <w:footnote w:id="4">
    <w:p w:rsidR="0078492B" w:rsidRPr="00CC752A" w:rsidRDefault="0078492B" w:rsidP="000B606C">
      <w:pPr>
        <w:pStyle w:val="NoSpacing"/>
        <w:ind w:firstLine="851"/>
        <w:jc w:val="both"/>
        <w:rPr>
          <w:rFonts w:asciiTheme="majorBidi" w:hAnsiTheme="majorBidi" w:cstheme="majorBidi"/>
          <w:sz w:val="20"/>
          <w:szCs w:val="20"/>
        </w:rPr>
      </w:pPr>
      <w:r w:rsidRPr="00CC752A">
        <w:rPr>
          <w:rStyle w:val="FootnoteReference"/>
          <w:rFonts w:asciiTheme="majorBidi" w:hAnsiTheme="majorBidi" w:cstheme="majorBidi"/>
          <w:sz w:val="20"/>
          <w:szCs w:val="20"/>
        </w:rPr>
        <w:footnoteRef/>
      </w:r>
      <w:r w:rsidRPr="00CC752A">
        <w:rPr>
          <w:rFonts w:asciiTheme="majorBidi" w:hAnsiTheme="majorBidi" w:cstheme="majorBidi"/>
          <w:sz w:val="20"/>
          <w:szCs w:val="20"/>
        </w:rPr>
        <w:t xml:space="preserve"> Direktorat PerbankanSyariah BI, </w:t>
      </w:r>
      <w:hyperlink r:id="rId1" w:history="1">
        <w:r w:rsidRPr="00CC752A">
          <w:rPr>
            <w:rStyle w:val="Hyperlink"/>
            <w:rFonts w:asciiTheme="majorBidi" w:hAnsiTheme="majorBidi" w:cstheme="majorBidi"/>
            <w:sz w:val="20"/>
            <w:szCs w:val="20"/>
          </w:rPr>
          <w:t>www.bi.go.id</w:t>
        </w:r>
      </w:hyperlink>
      <w:r w:rsidRPr="00CC752A">
        <w:rPr>
          <w:rFonts w:asciiTheme="majorBidi" w:hAnsiTheme="majorBidi" w:cstheme="majorBidi"/>
          <w:sz w:val="20"/>
          <w:szCs w:val="20"/>
        </w:rPr>
        <w:t xml:space="preserve"> </w:t>
      </w:r>
    </w:p>
  </w:footnote>
  <w:footnote w:id="5">
    <w:p w:rsidR="0078492B" w:rsidRPr="00CC752A" w:rsidRDefault="0078492B" w:rsidP="000B606C">
      <w:pPr>
        <w:pStyle w:val="FootnoteText"/>
        <w:ind w:firstLine="851"/>
        <w:jc w:val="both"/>
        <w:rPr>
          <w:rFonts w:asciiTheme="majorBidi" w:hAnsiTheme="majorBidi" w:cstheme="majorBidi"/>
        </w:rPr>
      </w:pPr>
      <w:r w:rsidRPr="00CC752A">
        <w:rPr>
          <w:rStyle w:val="FootnoteReference"/>
          <w:rFonts w:asciiTheme="majorBidi" w:hAnsiTheme="majorBidi" w:cstheme="majorBidi"/>
        </w:rPr>
        <w:footnoteRef/>
      </w:r>
      <w:r w:rsidRPr="00CC752A">
        <w:rPr>
          <w:rFonts w:asciiTheme="majorBidi" w:hAnsiTheme="majorBidi" w:cstheme="majorBidi"/>
        </w:rPr>
        <w:t xml:space="preserve">Harald Schomburg, </w:t>
      </w:r>
      <w:r w:rsidRPr="002B4E13">
        <w:rPr>
          <w:rFonts w:asciiTheme="majorBidi" w:hAnsiTheme="majorBidi" w:cstheme="majorBidi"/>
          <w:i/>
        </w:rPr>
        <w:t>Handbook for Graduate Tracer Studies: Centre for Research on Higher Education and Work</w:t>
      </w:r>
      <w:r w:rsidRPr="00CC752A">
        <w:rPr>
          <w:rFonts w:asciiTheme="majorBidi" w:hAnsiTheme="majorBidi" w:cstheme="majorBidi"/>
        </w:rPr>
        <w:t>, (Germany University of Kassel,  2003), hlm.25</w:t>
      </w:r>
    </w:p>
  </w:footnote>
  <w:footnote w:id="6">
    <w:p w:rsidR="00E426A0" w:rsidRPr="00E426A0" w:rsidRDefault="00E426A0" w:rsidP="00E426A0">
      <w:pPr>
        <w:spacing w:after="0" w:line="240" w:lineRule="auto"/>
        <w:ind w:firstLine="851"/>
        <w:jc w:val="both"/>
        <w:rPr>
          <w:rFonts w:ascii="Times New Roman" w:hAnsi="Times New Roman" w:cs="Times New Roman"/>
          <w:sz w:val="20"/>
          <w:szCs w:val="20"/>
        </w:rPr>
      </w:pPr>
      <w:r w:rsidRPr="00E426A0">
        <w:rPr>
          <w:rStyle w:val="FootnoteReference"/>
          <w:rFonts w:ascii="Times New Roman" w:hAnsi="Times New Roman" w:cs="Times New Roman"/>
          <w:sz w:val="20"/>
          <w:szCs w:val="20"/>
        </w:rPr>
        <w:footnoteRef/>
      </w:r>
      <w:r w:rsidRPr="00E426A0">
        <w:rPr>
          <w:rFonts w:ascii="Times New Roman" w:hAnsi="Times New Roman" w:cs="Times New Roman"/>
          <w:sz w:val="20"/>
          <w:szCs w:val="20"/>
        </w:rPr>
        <w:t xml:space="preserve"> </w:t>
      </w:r>
      <w:r w:rsidRPr="00E426A0">
        <w:rPr>
          <w:rFonts w:ascii="Times New Roman" w:hAnsi="Times New Roman" w:cs="Times New Roman"/>
          <w:sz w:val="20"/>
          <w:szCs w:val="20"/>
          <w:lang w:val="id-ID"/>
        </w:rPr>
        <w:t xml:space="preserve">Muljani A. Nurhadi,  </w:t>
      </w:r>
      <w:r w:rsidRPr="00E426A0">
        <w:rPr>
          <w:rFonts w:ascii="Times New Roman" w:hAnsi="Times New Roman" w:cs="Times New Roman"/>
          <w:i/>
          <w:sz w:val="20"/>
          <w:szCs w:val="20"/>
          <w:lang w:val="id-ID"/>
        </w:rPr>
        <w:t>STRATEGI  EFISIENSI PEMBIAYAAN PENDIDIKAN</w:t>
      </w:r>
      <w:r w:rsidRPr="00E426A0">
        <w:rPr>
          <w:rFonts w:ascii="Times New Roman" w:hAnsi="Times New Roman" w:cs="Times New Roman"/>
          <w:sz w:val="20"/>
          <w:szCs w:val="20"/>
          <w:lang w:val="id-ID"/>
        </w:rPr>
        <w:t>, Materi kuliah Ekonomi Pendidikan dan Ketenaga Kerjaan, Program Pasca Sarjana –S3, Pendidikan Teknologi dan Kejuruan, Universitas Negeri Yogyakarta (UNY). 2008</w:t>
      </w:r>
    </w:p>
  </w:footnote>
  <w:footnote w:id="7">
    <w:p w:rsidR="00E426A0" w:rsidRPr="00E426A0" w:rsidRDefault="00E426A0" w:rsidP="00E426A0">
      <w:pPr>
        <w:pStyle w:val="FootnoteText"/>
        <w:ind w:firstLine="851"/>
        <w:jc w:val="both"/>
        <w:rPr>
          <w:rFonts w:ascii="Times New Roman" w:hAnsi="Times New Roman" w:cs="Times New Roman"/>
        </w:rPr>
      </w:pPr>
      <w:r w:rsidRPr="00E426A0">
        <w:rPr>
          <w:rStyle w:val="FootnoteReference"/>
          <w:rFonts w:ascii="Times New Roman" w:hAnsi="Times New Roman" w:cs="Times New Roman"/>
        </w:rPr>
        <w:footnoteRef/>
      </w:r>
      <w:r w:rsidRPr="00E426A0">
        <w:rPr>
          <w:rFonts w:ascii="Times New Roman" w:hAnsi="Times New Roman" w:cs="Times New Roman"/>
        </w:rPr>
        <w:t xml:space="preserve"> Tjiptono Fandy. Strategi Pemasaran. Penerbit ANDI. Yogyakarta. 1995.p.24</w:t>
      </w:r>
    </w:p>
  </w:footnote>
  <w:footnote w:id="8">
    <w:p w:rsidR="00E426A0" w:rsidRPr="00E426A0" w:rsidRDefault="00E426A0" w:rsidP="00E426A0">
      <w:pPr>
        <w:pStyle w:val="FootnoteText"/>
        <w:ind w:firstLine="851"/>
        <w:jc w:val="both"/>
        <w:rPr>
          <w:rFonts w:ascii="Times New Roman" w:hAnsi="Times New Roman" w:cs="Times New Roman"/>
        </w:rPr>
      </w:pPr>
      <w:r w:rsidRPr="00E426A0">
        <w:rPr>
          <w:rStyle w:val="FootnoteReference"/>
          <w:rFonts w:ascii="Times New Roman" w:hAnsi="Times New Roman" w:cs="Times New Roman"/>
        </w:rPr>
        <w:footnoteRef/>
      </w:r>
      <w:r w:rsidRPr="00E426A0">
        <w:rPr>
          <w:rFonts w:ascii="Times New Roman" w:hAnsi="Times New Roman" w:cs="Times New Roman"/>
        </w:rPr>
        <w:t xml:space="preserve"> Engel, J.F., et al. Consumer Behavior, 6</w:t>
      </w:r>
      <w:r w:rsidRPr="00E426A0">
        <w:rPr>
          <w:rFonts w:ascii="Times New Roman" w:hAnsi="Times New Roman" w:cs="Times New Roman"/>
          <w:vertAlign w:val="superscript"/>
        </w:rPr>
        <w:t>th</w:t>
      </w:r>
      <w:r w:rsidRPr="00E426A0">
        <w:rPr>
          <w:rFonts w:ascii="Times New Roman" w:hAnsi="Times New Roman" w:cs="Times New Roman"/>
        </w:rPr>
        <w:t xml:space="preserve"> ed Chicago. The Dryden Press. 1990</w:t>
      </w:r>
    </w:p>
  </w:footnote>
  <w:footnote w:id="9">
    <w:p w:rsidR="00E426A0" w:rsidRPr="00385C2B" w:rsidRDefault="00E426A0" w:rsidP="00385C2B">
      <w:pPr>
        <w:autoSpaceDE w:val="0"/>
        <w:autoSpaceDN w:val="0"/>
        <w:adjustRightInd w:val="0"/>
        <w:spacing w:after="0"/>
        <w:ind w:firstLine="851"/>
        <w:jc w:val="both"/>
        <w:rPr>
          <w:sz w:val="20"/>
          <w:szCs w:val="20"/>
        </w:rPr>
      </w:pPr>
      <w:r w:rsidRPr="00385C2B">
        <w:rPr>
          <w:rStyle w:val="FootnoteReference"/>
          <w:sz w:val="20"/>
          <w:szCs w:val="20"/>
        </w:rPr>
        <w:footnoteRef/>
      </w:r>
      <w:r w:rsidRPr="00385C2B">
        <w:rPr>
          <w:sz w:val="20"/>
          <w:szCs w:val="20"/>
          <w:lang w:val="sv-SE"/>
        </w:rPr>
        <w:t xml:space="preserve"> </w:t>
      </w:r>
      <w:r w:rsidR="00385C2B">
        <w:rPr>
          <w:rFonts w:eastAsia="Calibri"/>
          <w:sz w:val="20"/>
          <w:szCs w:val="20"/>
          <w:lang w:val="id-ID" w:eastAsia="id-ID"/>
        </w:rPr>
        <w:t>Husein Umar</w:t>
      </w:r>
      <w:r w:rsidR="00385C2B">
        <w:rPr>
          <w:rFonts w:eastAsia="Calibri"/>
          <w:sz w:val="20"/>
          <w:szCs w:val="20"/>
          <w:lang w:eastAsia="id-ID"/>
        </w:rPr>
        <w:t>,</w:t>
      </w:r>
      <w:r w:rsidR="00385C2B" w:rsidRPr="00385C2B">
        <w:rPr>
          <w:rFonts w:eastAsia="Calibri"/>
          <w:sz w:val="20"/>
          <w:szCs w:val="20"/>
          <w:lang w:val="id-ID" w:eastAsia="id-ID"/>
        </w:rPr>
        <w:t xml:space="preserve"> </w:t>
      </w:r>
      <w:r w:rsidR="00385C2B">
        <w:rPr>
          <w:rFonts w:eastAsia="Calibri"/>
          <w:sz w:val="20"/>
          <w:szCs w:val="20"/>
          <w:lang w:eastAsia="id-ID"/>
        </w:rPr>
        <w:t>(</w:t>
      </w:r>
      <w:r w:rsidRPr="00385C2B">
        <w:rPr>
          <w:rFonts w:eastAsia="Calibri"/>
          <w:i/>
          <w:iCs/>
          <w:sz w:val="20"/>
          <w:szCs w:val="20"/>
          <w:lang w:val="id-ID" w:eastAsia="id-ID"/>
        </w:rPr>
        <w:t>Riset Pemasaran dan Perilaku Konsumen</w:t>
      </w:r>
      <w:r w:rsidRPr="00385C2B">
        <w:rPr>
          <w:rFonts w:eastAsia="Calibri"/>
          <w:sz w:val="20"/>
          <w:szCs w:val="20"/>
          <w:lang w:val="id-ID" w:eastAsia="id-ID"/>
        </w:rPr>
        <w:t>, Jakarta</w:t>
      </w:r>
      <w:r w:rsidR="00385C2B">
        <w:rPr>
          <w:rFonts w:eastAsia="Calibri"/>
          <w:sz w:val="20"/>
          <w:szCs w:val="20"/>
          <w:lang w:eastAsia="id-ID"/>
        </w:rPr>
        <w:t xml:space="preserve"> :</w:t>
      </w:r>
      <w:r w:rsidRPr="00385C2B">
        <w:rPr>
          <w:rFonts w:eastAsia="Calibri"/>
          <w:sz w:val="20"/>
          <w:szCs w:val="20"/>
          <w:lang w:val="id-ID" w:eastAsia="id-ID"/>
        </w:rPr>
        <w:t xml:space="preserve"> </w:t>
      </w:r>
      <w:r w:rsidR="00385C2B" w:rsidRPr="00385C2B">
        <w:rPr>
          <w:rFonts w:eastAsia="Calibri"/>
          <w:sz w:val="20"/>
          <w:szCs w:val="20"/>
          <w:lang w:val="id-ID" w:eastAsia="id-ID"/>
        </w:rPr>
        <w:t xml:space="preserve">Jakarta </w:t>
      </w:r>
      <w:r w:rsidRPr="00385C2B">
        <w:rPr>
          <w:rFonts w:eastAsia="Calibri"/>
          <w:sz w:val="20"/>
          <w:szCs w:val="20"/>
          <w:lang w:val="id-ID" w:eastAsia="id-ID"/>
        </w:rPr>
        <w:t>Business</w:t>
      </w:r>
      <w:r w:rsidRPr="00385C2B">
        <w:rPr>
          <w:rFonts w:eastAsia="Calibri"/>
          <w:sz w:val="20"/>
          <w:szCs w:val="20"/>
          <w:lang w:val="sv-SE" w:eastAsia="id-ID"/>
        </w:rPr>
        <w:t xml:space="preserve"> </w:t>
      </w:r>
      <w:r w:rsidR="00385C2B">
        <w:rPr>
          <w:rFonts w:eastAsia="Calibri"/>
          <w:sz w:val="20"/>
          <w:szCs w:val="20"/>
          <w:lang w:val="id-ID" w:eastAsia="id-ID"/>
        </w:rPr>
        <w:t>Reasearch Center</w:t>
      </w:r>
      <w:r w:rsidR="00385C2B">
        <w:rPr>
          <w:rFonts w:eastAsia="Calibri"/>
          <w:sz w:val="20"/>
          <w:szCs w:val="20"/>
          <w:lang w:eastAsia="id-ID"/>
        </w:rPr>
        <w:t>,</w:t>
      </w:r>
      <w:r w:rsidR="00385C2B" w:rsidRPr="00385C2B">
        <w:rPr>
          <w:rFonts w:eastAsia="Calibri"/>
          <w:sz w:val="20"/>
          <w:szCs w:val="20"/>
          <w:lang w:val="id-ID" w:eastAsia="id-ID"/>
        </w:rPr>
        <w:t>2002</w:t>
      </w:r>
      <w:r w:rsidR="00385C2B">
        <w:rPr>
          <w:rFonts w:eastAsia="Calibri"/>
          <w:sz w:val="20"/>
          <w:szCs w:val="20"/>
          <w:lang w:eastAsia="id-ID"/>
        </w:rPr>
        <w:t>) Hal. 126</w:t>
      </w:r>
    </w:p>
  </w:footnote>
  <w:footnote w:id="10">
    <w:p w:rsidR="00CB48DF" w:rsidRPr="000B606C" w:rsidRDefault="00CB48DF" w:rsidP="000B606C">
      <w:pPr>
        <w:pStyle w:val="FootnoteText"/>
        <w:ind w:firstLine="851"/>
        <w:jc w:val="both"/>
        <w:rPr>
          <w:rFonts w:ascii="Times New Roman" w:hAnsi="Times New Roman" w:cs="Times New Roman"/>
          <w:lang w:val="sv-SE"/>
        </w:rPr>
      </w:pPr>
      <w:r w:rsidRPr="000B606C">
        <w:rPr>
          <w:rStyle w:val="FootnoteReference"/>
          <w:rFonts w:ascii="Times New Roman" w:hAnsi="Times New Roman" w:cs="Times New Roman"/>
        </w:rPr>
        <w:footnoteRef/>
      </w:r>
      <w:r w:rsidRPr="000B606C">
        <w:rPr>
          <w:rFonts w:ascii="Times New Roman" w:hAnsi="Times New Roman" w:cs="Times New Roman"/>
          <w:lang w:val="sv-SE"/>
        </w:rPr>
        <w:t xml:space="preserve"> </w:t>
      </w:r>
      <w:r w:rsidRPr="000B606C">
        <w:rPr>
          <w:rStyle w:val="Emphasis"/>
          <w:rFonts w:ascii="Times New Roman" w:hAnsi="Times New Roman" w:cs="Times New Roman"/>
          <w:i w:val="0"/>
          <w:lang w:val="sv-SE"/>
        </w:rPr>
        <w:t>Sumadi Suryabrata</w:t>
      </w:r>
      <w:r w:rsidRPr="000B606C">
        <w:rPr>
          <w:rStyle w:val="st"/>
          <w:rFonts w:ascii="Times New Roman" w:hAnsi="Times New Roman" w:cs="Times New Roman"/>
          <w:lang w:val="sv-SE"/>
        </w:rPr>
        <w:t>, (</w:t>
      </w:r>
      <w:r w:rsidRPr="000B606C">
        <w:rPr>
          <w:rStyle w:val="st"/>
          <w:rFonts w:ascii="Times New Roman" w:hAnsi="Times New Roman" w:cs="Times New Roman"/>
          <w:i/>
          <w:lang w:val="sv-SE"/>
        </w:rPr>
        <w:t xml:space="preserve">Metodologi </w:t>
      </w:r>
      <w:r w:rsidRPr="000B606C">
        <w:rPr>
          <w:rStyle w:val="Emphasis"/>
          <w:rFonts w:ascii="Times New Roman" w:hAnsi="Times New Roman" w:cs="Times New Roman"/>
          <w:lang w:val="sv-SE"/>
        </w:rPr>
        <w:t>Penelitian</w:t>
      </w:r>
      <w:r w:rsidRPr="000B606C">
        <w:rPr>
          <w:rStyle w:val="st"/>
          <w:rFonts w:ascii="Times New Roman" w:hAnsi="Times New Roman" w:cs="Times New Roman"/>
          <w:lang w:val="sv-SE"/>
        </w:rPr>
        <w:t>. Jakarta: Rajagrasindo Persada.</w:t>
      </w:r>
      <w:r w:rsidRPr="000B606C">
        <w:rPr>
          <w:rStyle w:val="Emphasis"/>
          <w:rFonts w:ascii="Times New Roman" w:hAnsi="Times New Roman" w:cs="Times New Roman"/>
          <w:lang w:val="sv-SE"/>
        </w:rPr>
        <w:t>2006)</w:t>
      </w:r>
      <w:r w:rsidRPr="000B606C">
        <w:rPr>
          <w:rStyle w:val="st"/>
          <w:rFonts w:ascii="Times New Roman" w:hAnsi="Times New Roman" w:cs="Times New Roman"/>
          <w:lang w:val="sv-SE"/>
        </w:rPr>
        <w:t>.Hal 37</w:t>
      </w:r>
    </w:p>
  </w:footnote>
  <w:footnote w:id="11">
    <w:p w:rsidR="00CB48DF" w:rsidRPr="000B606C" w:rsidRDefault="00CB48DF" w:rsidP="000B606C">
      <w:pPr>
        <w:pStyle w:val="FootnoteText"/>
        <w:tabs>
          <w:tab w:val="left" w:pos="3600"/>
        </w:tabs>
        <w:ind w:firstLine="851"/>
        <w:jc w:val="both"/>
        <w:rPr>
          <w:rFonts w:ascii="Times New Roman" w:hAnsi="Times New Roman" w:cs="Times New Roman"/>
        </w:rPr>
      </w:pPr>
      <w:r w:rsidRPr="000B606C">
        <w:rPr>
          <w:rStyle w:val="FootnoteReference"/>
          <w:rFonts w:ascii="Times New Roman" w:hAnsi="Times New Roman" w:cs="Times New Roman"/>
        </w:rPr>
        <w:footnoteRef/>
      </w:r>
      <w:r w:rsidRPr="000B606C">
        <w:rPr>
          <w:rFonts w:ascii="Times New Roman" w:hAnsi="Times New Roman" w:cs="Times New Roman"/>
        </w:rPr>
        <w:t xml:space="preserve">Bilson Simamora, </w:t>
      </w:r>
      <w:r w:rsidRPr="000B606C">
        <w:rPr>
          <w:rFonts w:ascii="Times New Roman" w:hAnsi="Times New Roman" w:cs="Times New Roman"/>
          <w:i/>
        </w:rPr>
        <w:t>Riset Pemasaran (Falsafah, Teori dan Aplikasi)</w:t>
      </w:r>
      <w:r w:rsidRPr="000B606C">
        <w:rPr>
          <w:rFonts w:ascii="Times New Roman" w:hAnsi="Times New Roman" w:cs="Times New Roman"/>
        </w:rPr>
        <w:t>. (Jakarta : PT. Gramedia Pustaka Utama, 2004). Hlm..361.</w:t>
      </w:r>
      <w:r w:rsidRPr="000B606C">
        <w:rPr>
          <w:rFonts w:ascii="Times New Roman" w:hAnsi="Times New Roman" w:cs="Times New Roman"/>
        </w:rPr>
        <w:tab/>
      </w:r>
    </w:p>
  </w:footnote>
  <w:footnote w:id="12">
    <w:p w:rsidR="00CB48DF" w:rsidRPr="004D41F4" w:rsidRDefault="00CB48DF" w:rsidP="00CB48DF">
      <w:pPr>
        <w:autoSpaceDE w:val="0"/>
        <w:autoSpaceDN w:val="0"/>
        <w:adjustRightInd w:val="0"/>
        <w:ind w:firstLine="851"/>
        <w:jc w:val="both"/>
        <w:rPr>
          <w:sz w:val="20"/>
          <w:szCs w:val="20"/>
        </w:rPr>
      </w:pPr>
      <w:r w:rsidRPr="004D41F4">
        <w:rPr>
          <w:rStyle w:val="FootnoteReference"/>
          <w:sz w:val="20"/>
          <w:szCs w:val="20"/>
        </w:rPr>
        <w:footnoteRef/>
      </w:r>
      <w:r w:rsidRPr="004D41F4">
        <w:rPr>
          <w:sz w:val="20"/>
          <w:szCs w:val="20"/>
          <w:lang w:val="sv-SE"/>
        </w:rPr>
        <w:t xml:space="preserve"> </w:t>
      </w:r>
      <w:r w:rsidRPr="004D41F4">
        <w:rPr>
          <w:rFonts w:eastAsia="Calibri"/>
          <w:sz w:val="20"/>
          <w:szCs w:val="20"/>
          <w:lang w:val="id-ID" w:eastAsia="id-ID"/>
        </w:rPr>
        <w:t>Husein Umar Husein Umar, ,</w:t>
      </w:r>
      <w:r>
        <w:rPr>
          <w:rFonts w:eastAsia="Calibri"/>
          <w:sz w:val="20"/>
          <w:szCs w:val="20"/>
          <w:lang w:eastAsia="id-ID"/>
        </w:rPr>
        <w:t>(</w:t>
      </w:r>
      <w:r w:rsidRPr="004D41F4">
        <w:rPr>
          <w:rFonts w:eastAsia="Calibri"/>
          <w:sz w:val="20"/>
          <w:szCs w:val="20"/>
          <w:lang w:val="id-ID" w:eastAsia="id-ID"/>
        </w:rPr>
        <w:t xml:space="preserve"> </w:t>
      </w:r>
      <w:r w:rsidRPr="004D41F4">
        <w:rPr>
          <w:rFonts w:eastAsia="Calibri"/>
          <w:i/>
          <w:iCs/>
          <w:sz w:val="20"/>
          <w:szCs w:val="20"/>
          <w:lang w:val="id-ID" w:eastAsia="id-ID"/>
        </w:rPr>
        <w:t>Riset Pemasaran dan Perilaku Konsumen</w:t>
      </w:r>
      <w:r w:rsidRPr="004D41F4">
        <w:rPr>
          <w:rFonts w:eastAsia="Calibri"/>
          <w:sz w:val="20"/>
          <w:szCs w:val="20"/>
          <w:lang w:val="id-ID" w:eastAsia="id-ID"/>
        </w:rPr>
        <w:t>, Jakarta Business</w:t>
      </w:r>
      <w:r w:rsidRPr="004D41F4">
        <w:rPr>
          <w:rFonts w:eastAsia="Calibri"/>
          <w:sz w:val="20"/>
          <w:szCs w:val="20"/>
          <w:lang w:val="sv-SE" w:eastAsia="id-ID"/>
        </w:rPr>
        <w:t xml:space="preserve"> </w:t>
      </w:r>
      <w:r w:rsidRPr="004D41F4">
        <w:rPr>
          <w:rFonts w:eastAsia="Calibri"/>
          <w:sz w:val="20"/>
          <w:szCs w:val="20"/>
          <w:lang w:val="id-ID" w:eastAsia="id-ID"/>
        </w:rPr>
        <w:t>Reasearch Center, Jakarta</w:t>
      </w:r>
      <w:r>
        <w:rPr>
          <w:rFonts w:eastAsia="Calibri"/>
          <w:sz w:val="20"/>
          <w:szCs w:val="20"/>
          <w:lang w:eastAsia="id-ID"/>
        </w:rPr>
        <w:t>.</w:t>
      </w:r>
      <w:r w:rsidRPr="004D41F4">
        <w:rPr>
          <w:rFonts w:eastAsia="Calibri"/>
          <w:sz w:val="20"/>
          <w:szCs w:val="20"/>
          <w:lang w:val="id-ID" w:eastAsia="id-ID"/>
        </w:rPr>
        <w:t>2002)</w:t>
      </w:r>
      <w:r>
        <w:rPr>
          <w:rFonts w:eastAsia="Calibri"/>
          <w:sz w:val="20"/>
          <w:szCs w:val="20"/>
          <w:lang w:eastAsia="id-ID"/>
        </w:rPr>
        <w:t>.Hal</w:t>
      </w:r>
      <w:r>
        <w:rPr>
          <w:rFonts w:eastAsia="Calibri"/>
          <w:sz w:val="20"/>
          <w:szCs w:val="20"/>
          <w:lang w:val="id-ID" w:eastAsia="id-ID"/>
        </w:rPr>
        <w:t xml:space="preserve"> 451</w:t>
      </w:r>
      <w:r>
        <w:rPr>
          <w:rFonts w:eastAsia="Calibri"/>
          <w:sz w:val="20"/>
          <w:szCs w:val="20"/>
          <w:lang w:eastAsia="id-ID"/>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5396"/>
    <w:multiLevelType w:val="hybridMultilevel"/>
    <w:tmpl w:val="DF94C8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1776A3"/>
    <w:multiLevelType w:val="hybridMultilevel"/>
    <w:tmpl w:val="07A00930"/>
    <w:lvl w:ilvl="0" w:tplc="04210001">
      <w:start w:val="1"/>
      <w:numFmt w:val="bullet"/>
      <w:lvlText w:val=""/>
      <w:lvlJc w:val="left"/>
      <w:pPr>
        <w:ind w:left="1080" w:hanging="360"/>
      </w:pPr>
      <w:rPr>
        <w:rFonts w:ascii="Symbol" w:hAnsi="Symbol"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249091C"/>
    <w:multiLevelType w:val="hybridMultilevel"/>
    <w:tmpl w:val="65D63BB0"/>
    <w:lvl w:ilvl="0" w:tplc="A39C483A">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7BC23C8C">
      <w:start w:val="1"/>
      <w:numFmt w:val="decimal"/>
      <w:lvlText w:val="%3."/>
      <w:lvlJc w:val="left"/>
      <w:pPr>
        <w:ind w:left="2340" w:hanging="360"/>
      </w:pPr>
      <w:rPr>
        <w:rFonts w:hint="default"/>
      </w:rPr>
    </w:lvl>
    <w:lvl w:ilvl="3" w:tplc="04090015">
      <w:start w:val="1"/>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AC1173"/>
    <w:multiLevelType w:val="hybridMultilevel"/>
    <w:tmpl w:val="BC242010"/>
    <w:lvl w:ilvl="0" w:tplc="0782507E">
      <w:start w:val="1"/>
      <w:numFmt w:val="upperLetter"/>
      <w:lvlText w:val="%1."/>
      <w:lvlJc w:val="left"/>
      <w:pPr>
        <w:ind w:left="1146"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874029"/>
    <w:multiLevelType w:val="hybridMultilevel"/>
    <w:tmpl w:val="92BC9E5E"/>
    <w:lvl w:ilvl="0" w:tplc="F2B0E578">
      <w:start w:val="1"/>
      <w:numFmt w:val="upperLetter"/>
      <w:lvlText w:val="%1."/>
      <w:lvlJc w:val="left"/>
      <w:pPr>
        <w:ind w:left="360" w:hanging="360"/>
      </w:pPr>
      <w:rPr>
        <w:b/>
        <w:bCs/>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3EB56E66"/>
    <w:multiLevelType w:val="hybridMultilevel"/>
    <w:tmpl w:val="280CCC64"/>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nsid w:val="44675A38"/>
    <w:multiLevelType w:val="hybridMultilevel"/>
    <w:tmpl w:val="BB5E9D0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4C4D6EC6"/>
    <w:multiLevelType w:val="hybridMultilevel"/>
    <w:tmpl w:val="A706110E"/>
    <w:lvl w:ilvl="0" w:tplc="E16C6A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5F567F"/>
    <w:multiLevelType w:val="hybridMultilevel"/>
    <w:tmpl w:val="9ED4D002"/>
    <w:lvl w:ilvl="0" w:tplc="52D2A27A">
      <w:start w:val="1"/>
      <w:numFmt w:val="upperLetter"/>
      <w:lvlText w:val="%1."/>
      <w:lvlJc w:val="left"/>
      <w:pPr>
        <w:tabs>
          <w:tab w:val="num" w:pos="855"/>
        </w:tabs>
        <w:ind w:left="855" w:hanging="495"/>
      </w:pPr>
      <w:rPr>
        <w:rFonts w:hint="default"/>
      </w:rPr>
    </w:lvl>
    <w:lvl w:ilvl="1" w:tplc="7AC2F0A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D583597"/>
    <w:multiLevelType w:val="hybridMultilevel"/>
    <w:tmpl w:val="1D580116"/>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D90705"/>
    <w:multiLevelType w:val="hybridMultilevel"/>
    <w:tmpl w:val="E02446F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3850F1D"/>
    <w:multiLevelType w:val="hybridMultilevel"/>
    <w:tmpl w:val="DF160568"/>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1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7DDE054C"/>
    <w:multiLevelType w:val="hybridMultilevel"/>
    <w:tmpl w:val="6BF63F80"/>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
  </w:num>
  <w:num w:numId="2">
    <w:abstractNumId w:val="8"/>
  </w:num>
  <w:num w:numId="3">
    <w:abstractNumId w:val="10"/>
  </w:num>
  <w:num w:numId="4">
    <w:abstractNumId w:val="0"/>
  </w:num>
  <w:num w:numId="5">
    <w:abstractNumId w:val="6"/>
  </w:num>
  <w:num w:numId="6">
    <w:abstractNumId w:val="7"/>
  </w:num>
  <w:num w:numId="7">
    <w:abstractNumId w:val="4"/>
  </w:num>
  <w:num w:numId="8">
    <w:abstractNumId w:val="5"/>
  </w:num>
  <w:num w:numId="9">
    <w:abstractNumId w:val="9"/>
  </w:num>
  <w:num w:numId="10">
    <w:abstractNumId w:val="2"/>
  </w:num>
  <w:num w:numId="11">
    <w:abstractNumId w:val="1"/>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grammar="clean"/>
  <w:defaultTabStop w:val="720"/>
  <w:characterSpacingControl w:val="doNotCompress"/>
  <w:footnotePr>
    <w:footnote w:id="-1"/>
    <w:footnote w:id="0"/>
  </w:footnotePr>
  <w:endnotePr>
    <w:endnote w:id="-1"/>
    <w:endnote w:id="0"/>
  </w:endnotePr>
  <w:compat/>
  <w:rsids>
    <w:rsidRoot w:val="000E29A9"/>
    <w:rsid w:val="00010E32"/>
    <w:rsid w:val="00051E8B"/>
    <w:rsid w:val="00097654"/>
    <w:rsid w:val="000A3F35"/>
    <w:rsid w:val="000B606C"/>
    <w:rsid w:val="000E29A9"/>
    <w:rsid w:val="00100913"/>
    <w:rsid w:val="00110194"/>
    <w:rsid w:val="00114260"/>
    <w:rsid w:val="00120CD3"/>
    <w:rsid w:val="00123927"/>
    <w:rsid w:val="001667EB"/>
    <w:rsid w:val="00217499"/>
    <w:rsid w:val="00243B58"/>
    <w:rsid w:val="002C3642"/>
    <w:rsid w:val="002C5EAF"/>
    <w:rsid w:val="002D6C1F"/>
    <w:rsid w:val="002E6CF1"/>
    <w:rsid w:val="0031124A"/>
    <w:rsid w:val="00385C2B"/>
    <w:rsid w:val="00386244"/>
    <w:rsid w:val="003919B1"/>
    <w:rsid w:val="003950E2"/>
    <w:rsid w:val="003A2964"/>
    <w:rsid w:val="003C652A"/>
    <w:rsid w:val="00431984"/>
    <w:rsid w:val="004926CD"/>
    <w:rsid w:val="004B06A9"/>
    <w:rsid w:val="004B0D5D"/>
    <w:rsid w:val="004E3989"/>
    <w:rsid w:val="004F1BE3"/>
    <w:rsid w:val="00517E2D"/>
    <w:rsid w:val="0054510B"/>
    <w:rsid w:val="005B42EC"/>
    <w:rsid w:val="005F7DC3"/>
    <w:rsid w:val="006F60D8"/>
    <w:rsid w:val="00702B57"/>
    <w:rsid w:val="00717694"/>
    <w:rsid w:val="007607C8"/>
    <w:rsid w:val="0078492B"/>
    <w:rsid w:val="007C5EE4"/>
    <w:rsid w:val="007C6C68"/>
    <w:rsid w:val="007F04F3"/>
    <w:rsid w:val="0080661D"/>
    <w:rsid w:val="008453E2"/>
    <w:rsid w:val="008A4F59"/>
    <w:rsid w:val="008F1045"/>
    <w:rsid w:val="00900C28"/>
    <w:rsid w:val="0092019F"/>
    <w:rsid w:val="009544CF"/>
    <w:rsid w:val="00AB4DEC"/>
    <w:rsid w:val="00B10EC6"/>
    <w:rsid w:val="00B26DCB"/>
    <w:rsid w:val="00B852EF"/>
    <w:rsid w:val="00BB4EA4"/>
    <w:rsid w:val="00BF521B"/>
    <w:rsid w:val="00C11FA8"/>
    <w:rsid w:val="00C60C64"/>
    <w:rsid w:val="00CA1587"/>
    <w:rsid w:val="00CB48DF"/>
    <w:rsid w:val="00CE7247"/>
    <w:rsid w:val="00D15839"/>
    <w:rsid w:val="00D34BDB"/>
    <w:rsid w:val="00D417BA"/>
    <w:rsid w:val="00D73FAF"/>
    <w:rsid w:val="00D80A71"/>
    <w:rsid w:val="00E26DD6"/>
    <w:rsid w:val="00E40FA8"/>
    <w:rsid w:val="00E426A0"/>
    <w:rsid w:val="00ED3D9A"/>
    <w:rsid w:val="00EE328F"/>
    <w:rsid w:val="00F70F8C"/>
    <w:rsid w:val="00FB15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9A9"/>
    <w:rPr>
      <w:rFonts w:asciiTheme="majorBidi" w:hAnsiTheme="majorBidi"/>
      <w:sz w:val="24"/>
    </w:rPr>
  </w:style>
  <w:style w:type="paragraph" w:styleId="Heading1">
    <w:name w:val="heading 1"/>
    <w:basedOn w:val="Normal"/>
    <w:link w:val="Heading1Char"/>
    <w:qFormat/>
    <w:rsid w:val="000A3F35"/>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E8B"/>
    <w:pPr>
      <w:ind w:left="720"/>
      <w:contextualSpacing/>
    </w:pPr>
    <w:rPr>
      <w:rFonts w:asciiTheme="minorHAnsi" w:hAnsiTheme="minorHAnsi"/>
      <w:sz w:val="22"/>
    </w:rPr>
  </w:style>
  <w:style w:type="paragraph" w:styleId="BodyTextIndent">
    <w:name w:val="Body Text Indent"/>
    <w:basedOn w:val="Normal"/>
    <w:link w:val="BodyTextIndentChar"/>
    <w:rsid w:val="004F1BE3"/>
    <w:pPr>
      <w:spacing w:after="120" w:line="240" w:lineRule="auto"/>
      <w:ind w:left="36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4F1BE3"/>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201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019F"/>
    <w:rPr>
      <w:rFonts w:asciiTheme="majorBidi" w:hAnsiTheme="majorBidi"/>
      <w:sz w:val="24"/>
    </w:rPr>
  </w:style>
  <w:style w:type="paragraph" w:styleId="Footer">
    <w:name w:val="footer"/>
    <w:basedOn w:val="Normal"/>
    <w:link w:val="FooterChar"/>
    <w:uiPriority w:val="99"/>
    <w:unhideWhenUsed/>
    <w:rsid w:val="009201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19F"/>
    <w:rPr>
      <w:rFonts w:asciiTheme="majorBidi" w:hAnsiTheme="majorBidi"/>
      <w:sz w:val="24"/>
    </w:rPr>
  </w:style>
  <w:style w:type="paragraph" w:styleId="EndnoteText">
    <w:name w:val="endnote text"/>
    <w:basedOn w:val="Normal"/>
    <w:link w:val="EndnoteTextChar"/>
    <w:uiPriority w:val="99"/>
    <w:semiHidden/>
    <w:unhideWhenUsed/>
    <w:rsid w:val="000976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97654"/>
    <w:rPr>
      <w:rFonts w:asciiTheme="majorBidi" w:hAnsiTheme="majorBidi"/>
      <w:sz w:val="20"/>
      <w:szCs w:val="20"/>
    </w:rPr>
  </w:style>
  <w:style w:type="character" w:styleId="EndnoteReference">
    <w:name w:val="endnote reference"/>
    <w:basedOn w:val="DefaultParagraphFont"/>
    <w:uiPriority w:val="99"/>
    <w:semiHidden/>
    <w:unhideWhenUsed/>
    <w:rsid w:val="00097654"/>
    <w:rPr>
      <w:vertAlign w:val="superscript"/>
    </w:rPr>
  </w:style>
  <w:style w:type="character" w:styleId="FootnoteReference">
    <w:name w:val="footnote reference"/>
    <w:basedOn w:val="DefaultParagraphFont"/>
    <w:semiHidden/>
    <w:unhideWhenUsed/>
    <w:rsid w:val="00100913"/>
    <w:rPr>
      <w:vertAlign w:val="superscript"/>
    </w:rPr>
  </w:style>
  <w:style w:type="paragraph" w:styleId="NoSpacing">
    <w:name w:val="No Spacing"/>
    <w:uiPriority w:val="1"/>
    <w:qFormat/>
    <w:rsid w:val="00100913"/>
    <w:pPr>
      <w:spacing w:after="0" w:line="240" w:lineRule="auto"/>
    </w:pPr>
    <w:rPr>
      <w:rFonts w:ascii="Arial" w:hAnsi="Arial" w:cs="Arial"/>
      <w:lang w:val="id-ID"/>
    </w:rPr>
  </w:style>
  <w:style w:type="character" w:styleId="Hyperlink">
    <w:name w:val="Hyperlink"/>
    <w:basedOn w:val="DefaultParagraphFont"/>
    <w:uiPriority w:val="99"/>
    <w:unhideWhenUsed/>
    <w:rsid w:val="00100913"/>
    <w:rPr>
      <w:color w:val="0000FF" w:themeColor="hyperlink"/>
      <w:u w:val="single"/>
    </w:rPr>
  </w:style>
  <w:style w:type="paragraph" w:styleId="FootnoteText">
    <w:name w:val="footnote text"/>
    <w:aliases w:val="Footnote Text Char Char Char Char Char Char Char Char Char Char Char,Footnote Text Char Char Char Char Char Char Char Char Char Char Char Char Char Char Char Char Char Char"/>
    <w:basedOn w:val="Normal"/>
    <w:link w:val="FootnoteTextChar"/>
    <w:unhideWhenUsed/>
    <w:rsid w:val="0078492B"/>
    <w:pPr>
      <w:spacing w:after="0" w:line="240" w:lineRule="auto"/>
    </w:pPr>
    <w:rPr>
      <w:rFonts w:ascii="Arial" w:hAnsi="Arial" w:cs="Arial"/>
      <w:sz w:val="20"/>
      <w:szCs w:val="20"/>
      <w:lang w:val="id-ID"/>
    </w:rPr>
  </w:style>
  <w:style w:type="character" w:customStyle="1" w:styleId="FootnoteTextChar">
    <w:name w:val="Footnote Text Char"/>
    <w:aliases w:val="Footnote Text Char Char Char Char Char Char Char Char Char Char Char Char,Footnote Text Char Char Char Char Char Char Char Char Char Char Char Char Char Char Char Char Char Char Char"/>
    <w:basedOn w:val="DefaultParagraphFont"/>
    <w:link w:val="FootnoteText"/>
    <w:rsid w:val="0078492B"/>
    <w:rPr>
      <w:rFonts w:ascii="Arial" w:hAnsi="Arial" w:cs="Arial"/>
      <w:sz w:val="20"/>
      <w:szCs w:val="20"/>
      <w:lang w:val="id-ID"/>
    </w:rPr>
  </w:style>
  <w:style w:type="character" w:styleId="Emphasis">
    <w:name w:val="Emphasis"/>
    <w:basedOn w:val="DefaultParagraphFont"/>
    <w:qFormat/>
    <w:rsid w:val="00CB48DF"/>
    <w:rPr>
      <w:i/>
      <w:iCs/>
    </w:rPr>
  </w:style>
  <w:style w:type="character" w:customStyle="1" w:styleId="st">
    <w:name w:val="st"/>
    <w:basedOn w:val="DefaultParagraphFont"/>
    <w:rsid w:val="00CB48DF"/>
  </w:style>
  <w:style w:type="paragraph" w:styleId="BalloonText">
    <w:name w:val="Balloon Text"/>
    <w:basedOn w:val="Normal"/>
    <w:link w:val="BalloonTextChar"/>
    <w:uiPriority w:val="99"/>
    <w:semiHidden/>
    <w:unhideWhenUsed/>
    <w:rsid w:val="00CB4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8DF"/>
    <w:rPr>
      <w:rFonts w:ascii="Tahoma" w:hAnsi="Tahoma" w:cs="Tahoma"/>
      <w:sz w:val="16"/>
      <w:szCs w:val="16"/>
    </w:rPr>
  </w:style>
  <w:style w:type="character" w:customStyle="1" w:styleId="Heading1Char">
    <w:name w:val="Heading 1 Char"/>
    <w:basedOn w:val="DefaultParagraphFont"/>
    <w:link w:val="Heading1"/>
    <w:rsid w:val="000A3F35"/>
    <w:rPr>
      <w:rFonts w:ascii="Times New Roman" w:eastAsia="Times New Roman" w:hAnsi="Times New Roman" w:cs="Times New Roman"/>
      <w:b/>
      <w:bCs/>
      <w:kern w:val="36"/>
      <w:sz w:val="48"/>
      <w:szCs w:val="48"/>
      <w:lang w:val="id-ID" w:eastAsia="id-ID"/>
    </w:rPr>
  </w:style>
  <w:style w:type="paragraph" w:styleId="NormalWeb">
    <w:name w:val="Normal (Web)"/>
    <w:basedOn w:val="Normal"/>
    <w:unhideWhenUsed/>
    <w:rsid w:val="000A3F35"/>
    <w:pPr>
      <w:spacing w:before="100" w:beforeAutospacing="1" w:after="100" w:afterAutospacing="1" w:line="240" w:lineRule="auto"/>
    </w:pPr>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www.tempointeraktif.com" TargetMode="External"/><Relationship Id="rId3" Type="http://schemas.openxmlformats.org/officeDocument/2006/relationships/settings" Target="settings.xml"/><Relationship Id="rId21" Type="http://schemas.openxmlformats.org/officeDocument/2006/relationships/hyperlink" Target="http://www.bappenas.go.id" TargetMode="Externa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hyperlink" Target="http://www.antaranews.com" TargetMode="External"/><Relationship Id="rId2" Type="http://schemas.openxmlformats.org/officeDocument/2006/relationships/styles" Target="styles.xml"/><Relationship Id="rId16" Type="http://schemas.openxmlformats.org/officeDocument/2006/relationships/hyperlink" Target="http://www.ban-pt.or.id/id_konsep-akreditasi.htm" TargetMode="External"/><Relationship Id="rId20" Type="http://schemas.openxmlformats.org/officeDocument/2006/relationships/hyperlink" Target="http://www.bi.go.i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www.lppi.or.id"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www.bisnis-sumatra.com/index.php/2011/03/perbankan-syariah-butuh-ribuan-tenaga-kerja"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i.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15</Pages>
  <Words>3763</Words>
  <Characters>21451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 teguh</dc:creator>
  <cp:keywords/>
  <dc:description/>
  <cp:lastModifiedBy>om teguh</cp:lastModifiedBy>
  <cp:revision>5</cp:revision>
  <cp:lastPrinted>2016-08-26T06:36:00Z</cp:lastPrinted>
  <dcterms:created xsi:type="dcterms:W3CDTF">2016-08-26T02:06:00Z</dcterms:created>
  <dcterms:modified xsi:type="dcterms:W3CDTF">2016-08-29T02:31:00Z</dcterms:modified>
</cp:coreProperties>
</file>