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7F" w:rsidRPr="0077571B" w:rsidRDefault="00E10E5E" w:rsidP="0077571B">
      <w:pPr>
        <w:spacing w:line="360" w:lineRule="auto"/>
        <w:contextualSpacing/>
        <w:jc w:val="center"/>
        <w:rPr>
          <w:rFonts w:asciiTheme="majorBidi" w:hAnsiTheme="majorBidi" w:cstheme="majorBidi"/>
          <w:b/>
          <w:bCs/>
          <w:sz w:val="24"/>
          <w:szCs w:val="24"/>
        </w:rPr>
      </w:pPr>
      <w:r w:rsidRPr="0077571B">
        <w:rPr>
          <w:rFonts w:asciiTheme="majorBidi" w:hAnsiTheme="majorBidi" w:cstheme="majorBidi"/>
          <w:b/>
          <w:bCs/>
          <w:sz w:val="24"/>
          <w:szCs w:val="24"/>
        </w:rPr>
        <w:t>B A B III</w:t>
      </w:r>
    </w:p>
    <w:p w:rsidR="00E10E5E" w:rsidRDefault="00E10E5E" w:rsidP="00925054">
      <w:pPr>
        <w:spacing w:line="360" w:lineRule="auto"/>
        <w:contextualSpacing/>
        <w:jc w:val="center"/>
        <w:rPr>
          <w:rFonts w:asciiTheme="majorBidi" w:hAnsiTheme="majorBidi" w:cstheme="majorBidi"/>
          <w:b/>
          <w:bCs/>
          <w:sz w:val="24"/>
          <w:szCs w:val="24"/>
        </w:rPr>
      </w:pPr>
      <w:r w:rsidRPr="0077571B">
        <w:rPr>
          <w:rFonts w:asciiTheme="majorBidi" w:hAnsiTheme="majorBidi" w:cstheme="majorBidi"/>
          <w:b/>
          <w:bCs/>
          <w:sz w:val="24"/>
          <w:szCs w:val="24"/>
        </w:rPr>
        <w:t>GAMBARAN UMUM PROGRAM STUDI MANAJEMEN DAKWAH</w:t>
      </w:r>
    </w:p>
    <w:p w:rsidR="00925054" w:rsidRPr="0077571B" w:rsidRDefault="00925054" w:rsidP="00925054">
      <w:pPr>
        <w:spacing w:line="360" w:lineRule="auto"/>
        <w:contextualSpacing/>
        <w:jc w:val="center"/>
        <w:rPr>
          <w:rFonts w:asciiTheme="majorBidi" w:hAnsiTheme="majorBidi" w:cstheme="majorBidi"/>
          <w:b/>
          <w:bCs/>
          <w:sz w:val="24"/>
          <w:szCs w:val="24"/>
        </w:rPr>
      </w:pPr>
      <w:r w:rsidRPr="0077571B">
        <w:rPr>
          <w:rFonts w:asciiTheme="majorBidi" w:hAnsiTheme="majorBidi" w:cstheme="majorBidi"/>
          <w:b/>
          <w:bCs/>
          <w:sz w:val="24"/>
          <w:szCs w:val="24"/>
        </w:rPr>
        <w:t>FAKULTAS DAKWAH</w:t>
      </w:r>
    </w:p>
    <w:p w:rsidR="0077571B" w:rsidRPr="0077571B" w:rsidRDefault="0077571B" w:rsidP="0077571B">
      <w:pPr>
        <w:pStyle w:val="Heading2"/>
        <w:numPr>
          <w:ilvl w:val="0"/>
          <w:numId w:val="6"/>
        </w:numPr>
        <w:spacing w:line="360" w:lineRule="auto"/>
        <w:contextualSpacing/>
        <w:rPr>
          <w:rFonts w:asciiTheme="majorBidi" w:eastAsia="Palatino Linotype" w:hAnsiTheme="majorBidi"/>
          <w:szCs w:val="24"/>
          <w:lang w:val="id-ID"/>
        </w:rPr>
      </w:pPr>
      <w:bookmarkStart w:id="0" w:name="_Toc456442900"/>
      <w:r w:rsidRPr="0077571B">
        <w:rPr>
          <w:rFonts w:asciiTheme="majorBidi" w:eastAsia="Palatino Linotype" w:hAnsiTheme="majorBidi"/>
          <w:szCs w:val="24"/>
          <w:lang w:val="id-ID"/>
        </w:rPr>
        <w:t>S</w:t>
      </w:r>
      <w:bookmarkEnd w:id="0"/>
      <w:r w:rsidR="00925054">
        <w:rPr>
          <w:rFonts w:asciiTheme="majorBidi" w:eastAsia="Palatino Linotype" w:hAnsiTheme="majorBidi"/>
          <w:szCs w:val="24"/>
        </w:rPr>
        <w:t>ejarah Singkat Prodi Manajemen Dakwah</w:t>
      </w:r>
    </w:p>
    <w:p w:rsidR="0077571B" w:rsidRPr="0077571B" w:rsidRDefault="0077571B" w:rsidP="0077571B">
      <w:pPr>
        <w:spacing w:line="360" w:lineRule="auto"/>
        <w:ind w:left="360" w:right="55" w:firstLine="606"/>
        <w:contextualSpacing/>
        <w:jc w:val="both"/>
        <w:rPr>
          <w:rFonts w:asciiTheme="majorBidi" w:eastAsia="Palatino Linotype" w:hAnsiTheme="majorBidi" w:cstheme="majorBidi"/>
          <w:sz w:val="24"/>
          <w:szCs w:val="24"/>
          <w:lang w:val="id-ID"/>
        </w:rPr>
      </w:pPr>
      <w:r w:rsidRPr="0077571B">
        <w:rPr>
          <w:rFonts w:asciiTheme="majorBidi" w:eastAsia="Palatino Linotype" w:hAnsiTheme="majorBidi" w:cstheme="majorBidi"/>
          <w:sz w:val="24"/>
          <w:szCs w:val="24"/>
          <w:lang w:val="id-ID"/>
        </w:rPr>
        <w:t>Fakultas Dakwah Institut</w:t>
      </w:r>
      <w:r>
        <w:rPr>
          <w:rFonts w:asciiTheme="majorBidi" w:eastAsia="Palatino Linotype" w:hAnsiTheme="majorBidi" w:cstheme="majorBidi"/>
          <w:sz w:val="24"/>
          <w:szCs w:val="24"/>
          <w:lang w:val="id-ID"/>
        </w:rPr>
        <w:t xml:space="preserve"> Agama Islam Negeri Purwokerto </w:t>
      </w:r>
      <w:r>
        <w:rPr>
          <w:rFonts w:asciiTheme="majorBidi" w:eastAsia="Palatino Linotype" w:hAnsiTheme="majorBidi" w:cstheme="majorBidi"/>
          <w:sz w:val="24"/>
          <w:szCs w:val="24"/>
        </w:rPr>
        <w:t>b</w:t>
      </w:r>
      <w:r w:rsidRPr="0077571B">
        <w:rPr>
          <w:rFonts w:asciiTheme="majorBidi" w:eastAsia="Palatino Linotype" w:hAnsiTheme="majorBidi" w:cstheme="majorBidi"/>
          <w:sz w:val="24"/>
          <w:szCs w:val="24"/>
          <w:lang w:val="id-ID"/>
        </w:rPr>
        <w:t xml:space="preserve">erdiri sejak Tahun 1997, awalnya hanya memiliki dua program studi: Bimbingan Konseling Islam (BKI) dan Komunikasi Penyiaran Islam (KPI). Dalam perkembangannya </w:t>
      </w:r>
      <w:r w:rsidRPr="0077571B">
        <w:rPr>
          <w:rFonts w:asciiTheme="majorBidi" w:eastAsia="Palatino Linotype" w:hAnsiTheme="majorBidi" w:cstheme="majorBidi"/>
          <w:sz w:val="24"/>
          <w:szCs w:val="24"/>
        </w:rPr>
        <w:t>pada</w:t>
      </w:r>
      <w:r w:rsidRPr="0077571B">
        <w:rPr>
          <w:rFonts w:asciiTheme="majorBidi" w:eastAsia="Palatino Linotype" w:hAnsiTheme="majorBidi" w:cstheme="majorBidi"/>
          <w:sz w:val="24"/>
          <w:szCs w:val="24"/>
          <w:lang w:val="id-ID"/>
        </w:rPr>
        <w:t xml:space="preserve"> tahun 2014 Fakultas Dakwah membuka program studi baru untuk jenjang sarjana strata 1 (S-1). Program studi baru yang diusulkan adalah Manajemen Dakwah dengan dua pilihan konsentrasi yaitu Manajemen Komunikasi dan Manajemen Haji dan Umroh.</w:t>
      </w:r>
    </w:p>
    <w:p w:rsidR="0077571B" w:rsidRPr="0077571B" w:rsidRDefault="0077571B" w:rsidP="0077571B">
      <w:pPr>
        <w:spacing w:line="360" w:lineRule="auto"/>
        <w:ind w:left="360" w:right="55" w:firstLine="606"/>
        <w:contextualSpacing/>
        <w:jc w:val="both"/>
        <w:rPr>
          <w:rFonts w:asciiTheme="majorBidi" w:eastAsia="Palatino Linotype" w:hAnsiTheme="majorBidi" w:cstheme="majorBidi"/>
          <w:sz w:val="24"/>
          <w:szCs w:val="24"/>
          <w:lang w:val="id-ID"/>
        </w:rPr>
      </w:pPr>
      <w:r w:rsidRPr="0077571B">
        <w:rPr>
          <w:rFonts w:asciiTheme="majorBidi" w:eastAsia="Palatino Linotype" w:hAnsiTheme="majorBidi" w:cstheme="majorBidi"/>
          <w:sz w:val="24"/>
          <w:szCs w:val="24"/>
          <w:lang w:val="id-ID"/>
        </w:rPr>
        <w:t xml:space="preserve">Sebagai wujud </w:t>
      </w:r>
      <w:r w:rsidRPr="0077571B">
        <w:rPr>
          <w:rFonts w:asciiTheme="majorBidi" w:eastAsia="Palatino Linotype" w:hAnsiTheme="majorBidi" w:cstheme="majorBidi"/>
          <w:sz w:val="24"/>
          <w:szCs w:val="24"/>
        </w:rPr>
        <w:t>tanggungjawab</w:t>
      </w:r>
      <w:r w:rsidRPr="0077571B">
        <w:rPr>
          <w:rFonts w:asciiTheme="majorBidi" w:eastAsia="Palatino Linotype" w:hAnsiTheme="majorBidi" w:cstheme="majorBidi"/>
          <w:sz w:val="24"/>
          <w:szCs w:val="24"/>
          <w:lang w:val="id-ID"/>
        </w:rPr>
        <w:t xml:space="preserve"> dan respon serta untuk mengenal lebih dekat mengenai tanggapan masyarakat pengguna terhadap kecenderungan tersebut, maka IAIN Purwokerto telah melakukan serangkaian kajian terhadap respon siswa yang ingin masuk Prodi Manajemen Dakwah IAIN Purwokerto ke Stakeholder di Kabupaten Banyumas dan sekitarnya.</w:t>
      </w:r>
      <w:r w:rsidR="00925054">
        <w:rPr>
          <w:rStyle w:val="FootnoteReference"/>
          <w:rFonts w:asciiTheme="majorBidi" w:eastAsia="Palatino Linotype" w:hAnsiTheme="majorBidi" w:cstheme="majorBidi"/>
          <w:sz w:val="24"/>
          <w:szCs w:val="24"/>
          <w:lang w:val="id-ID"/>
        </w:rPr>
        <w:footnoteReference w:id="2"/>
      </w:r>
    </w:p>
    <w:p w:rsidR="0077571B" w:rsidRPr="0077571B" w:rsidRDefault="0077571B" w:rsidP="0077571B">
      <w:pPr>
        <w:spacing w:line="360" w:lineRule="auto"/>
        <w:ind w:left="360" w:right="55" w:firstLine="606"/>
        <w:contextualSpacing/>
        <w:jc w:val="both"/>
        <w:rPr>
          <w:rFonts w:asciiTheme="majorBidi" w:eastAsia="Palatino Linotype" w:hAnsiTheme="majorBidi" w:cstheme="majorBidi"/>
          <w:sz w:val="24"/>
          <w:szCs w:val="24"/>
          <w:lang w:val="id-ID"/>
        </w:rPr>
      </w:pPr>
      <w:r w:rsidRPr="0077571B">
        <w:rPr>
          <w:rFonts w:asciiTheme="majorBidi" w:eastAsia="Palatino Linotype" w:hAnsiTheme="majorBidi" w:cstheme="majorBidi"/>
          <w:sz w:val="24"/>
          <w:szCs w:val="24"/>
          <w:lang w:val="id-ID"/>
        </w:rPr>
        <w:t>Dari 450 responden yang diminta responnya terhadap Jurusan Dakwah, sebanyak 185 sis</w:t>
      </w:r>
      <w:r w:rsidRPr="0077571B">
        <w:rPr>
          <w:rFonts w:asciiTheme="majorBidi" w:eastAsia="Palatino Linotype" w:hAnsiTheme="majorBidi" w:cstheme="majorBidi"/>
          <w:sz w:val="24"/>
          <w:szCs w:val="24"/>
        </w:rPr>
        <w:t>w</w:t>
      </w:r>
      <w:r w:rsidRPr="0077571B">
        <w:rPr>
          <w:rFonts w:asciiTheme="majorBidi" w:eastAsia="Palatino Linotype" w:hAnsiTheme="majorBidi" w:cstheme="majorBidi"/>
          <w:sz w:val="24"/>
          <w:szCs w:val="24"/>
          <w:lang w:val="id-ID"/>
        </w:rPr>
        <w:t xml:space="preserve">a berminat masuk ke Program Studi Manajemen Dakwah. Jumlah ini lebih besar dari yang memilih prodi lain.Dari tanggapan responden yang prosentasenya mencapai 40.8% untuk </w:t>
      </w:r>
      <w:r w:rsidRPr="0077571B">
        <w:rPr>
          <w:rFonts w:asciiTheme="majorBidi" w:eastAsia="Palatino Linotype" w:hAnsiTheme="majorBidi" w:cstheme="majorBidi"/>
          <w:sz w:val="24"/>
          <w:szCs w:val="24"/>
        </w:rPr>
        <w:t>menginginkan</w:t>
      </w:r>
      <w:r w:rsidRPr="0077571B">
        <w:rPr>
          <w:rFonts w:asciiTheme="majorBidi" w:eastAsia="Palatino Linotype" w:hAnsiTheme="majorBidi" w:cstheme="majorBidi"/>
          <w:sz w:val="24"/>
          <w:szCs w:val="24"/>
          <w:lang w:val="id-ID"/>
        </w:rPr>
        <w:t xml:space="preserve"> melanjutkan studi ke Program Studi Manajemen Dakwah dan juga respon positif para stakeholder tersebut diperoleh kesimpulan bahwa animo masyarakat Banyumas dan sekitarnya sangat menghendaki dibukanya Program Studi Manajemen Dakwah.</w:t>
      </w:r>
    </w:p>
    <w:p w:rsidR="0077571B" w:rsidRDefault="0077571B" w:rsidP="0077571B">
      <w:pPr>
        <w:spacing w:line="360" w:lineRule="auto"/>
        <w:ind w:left="474" w:right="69"/>
        <w:contextualSpacing/>
        <w:jc w:val="center"/>
        <w:rPr>
          <w:rFonts w:asciiTheme="majorBidi" w:eastAsia="Palatino Linotype" w:hAnsiTheme="majorBidi" w:cstheme="majorBidi"/>
          <w:sz w:val="24"/>
          <w:szCs w:val="24"/>
        </w:rPr>
      </w:pPr>
    </w:p>
    <w:p w:rsidR="00925054" w:rsidRDefault="00925054" w:rsidP="0077571B">
      <w:pPr>
        <w:spacing w:line="360" w:lineRule="auto"/>
        <w:ind w:left="474" w:right="69"/>
        <w:contextualSpacing/>
        <w:jc w:val="center"/>
        <w:rPr>
          <w:rFonts w:asciiTheme="majorBidi" w:eastAsia="Palatino Linotype" w:hAnsiTheme="majorBidi" w:cstheme="majorBidi"/>
          <w:sz w:val="24"/>
          <w:szCs w:val="24"/>
        </w:rPr>
      </w:pPr>
    </w:p>
    <w:p w:rsidR="00925054" w:rsidRPr="00925054" w:rsidRDefault="00925054" w:rsidP="0077571B">
      <w:pPr>
        <w:spacing w:line="360" w:lineRule="auto"/>
        <w:ind w:left="474" w:right="69"/>
        <w:contextualSpacing/>
        <w:jc w:val="center"/>
        <w:rPr>
          <w:rFonts w:asciiTheme="majorBidi" w:eastAsia="Palatino Linotype" w:hAnsiTheme="majorBidi" w:cstheme="majorBidi"/>
          <w:sz w:val="24"/>
          <w:szCs w:val="24"/>
        </w:rPr>
      </w:pPr>
    </w:p>
    <w:p w:rsidR="0077571B" w:rsidRPr="0077571B" w:rsidRDefault="0077571B" w:rsidP="00B066B3">
      <w:pPr>
        <w:pStyle w:val="Heading2"/>
        <w:numPr>
          <w:ilvl w:val="0"/>
          <w:numId w:val="6"/>
        </w:numPr>
        <w:spacing w:line="360" w:lineRule="auto"/>
        <w:contextualSpacing/>
        <w:rPr>
          <w:rFonts w:asciiTheme="majorBidi" w:eastAsia="Palatino Linotype" w:hAnsiTheme="majorBidi"/>
          <w:szCs w:val="24"/>
          <w:lang w:val="id-ID"/>
        </w:rPr>
      </w:pPr>
      <w:bookmarkStart w:id="1" w:name="_Toc456442901"/>
      <w:r w:rsidRPr="0077571B">
        <w:rPr>
          <w:rFonts w:asciiTheme="majorBidi" w:eastAsia="Palatino Linotype" w:hAnsiTheme="majorBidi"/>
          <w:szCs w:val="24"/>
          <w:lang w:val="id-ID"/>
        </w:rPr>
        <w:lastRenderedPageBreak/>
        <w:t>V</w:t>
      </w:r>
      <w:bookmarkEnd w:id="1"/>
      <w:r w:rsidR="00B066B3">
        <w:rPr>
          <w:rFonts w:asciiTheme="majorBidi" w:eastAsia="Palatino Linotype" w:hAnsiTheme="majorBidi"/>
          <w:szCs w:val="24"/>
        </w:rPr>
        <w:t>isi dan Misi</w:t>
      </w:r>
    </w:p>
    <w:p w:rsidR="0077571B" w:rsidRPr="0077571B" w:rsidRDefault="0077571B" w:rsidP="00076FE5">
      <w:pPr>
        <w:spacing w:line="360" w:lineRule="auto"/>
        <w:ind w:firstLine="474"/>
        <w:contextualSpacing/>
        <w:rPr>
          <w:rFonts w:asciiTheme="majorBidi" w:eastAsia="Palatino Linotype" w:hAnsiTheme="majorBidi" w:cstheme="majorBidi"/>
          <w:sz w:val="24"/>
          <w:szCs w:val="24"/>
        </w:rPr>
      </w:pPr>
      <w:r w:rsidRPr="0077571B">
        <w:rPr>
          <w:rFonts w:asciiTheme="majorBidi" w:eastAsia="Palatino Linotype" w:hAnsiTheme="majorBidi" w:cstheme="majorBidi"/>
          <w:b/>
          <w:sz w:val="24"/>
          <w:szCs w:val="24"/>
        </w:rPr>
        <w:t>V</w:t>
      </w:r>
      <w:r w:rsidR="00B066B3">
        <w:rPr>
          <w:rFonts w:asciiTheme="majorBidi" w:eastAsia="Palatino Linotype" w:hAnsiTheme="majorBidi" w:cstheme="majorBidi"/>
          <w:b/>
          <w:sz w:val="24"/>
          <w:szCs w:val="24"/>
        </w:rPr>
        <w:t>isi</w:t>
      </w:r>
    </w:p>
    <w:p w:rsidR="0077571B" w:rsidRPr="0077571B" w:rsidRDefault="0077571B" w:rsidP="00076FE5">
      <w:pPr>
        <w:spacing w:line="360" w:lineRule="auto"/>
        <w:ind w:left="454" w:right="69"/>
        <w:contextualSpacing/>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“Unggul, Islami Dan Berkeadaban Dalam Manajemen Dakwah”</w:t>
      </w:r>
      <w:r w:rsidR="005334C6">
        <w:rPr>
          <w:rStyle w:val="FootnoteReference"/>
          <w:rFonts w:asciiTheme="majorBidi" w:eastAsia="Palatino Linotype" w:hAnsiTheme="majorBidi" w:cstheme="majorBidi"/>
          <w:sz w:val="24"/>
          <w:szCs w:val="24"/>
        </w:rPr>
        <w:footnoteReference w:id="3"/>
      </w:r>
    </w:p>
    <w:p w:rsidR="0077571B" w:rsidRPr="0077571B" w:rsidRDefault="00B066B3" w:rsidP="00076FE5">
      <w:pPr>
        <w:spacing w:line="360" w:lineRule="auto"/>
        <w:ind w:firstLine="454"/>
        <w:contextualSpacing/>
        <w:rPr>
          <w:rFonts w:asciiTheme="majorBidi" w:eastAsia="Palatino Linotype" w:hAnsiTheme="majorBidi" w:cstheme="majorBidi"/>
          <w:b/>
          <w:sz w:val="24"/>
          <w:szCs w:val="24"/>
        </w:rPr>
      </w:pPr>
      <w:r>
        <w:rPr>
          <w:rFonts w:asciiTheme="majorBidi" w:eastAsia="Palatino Linotype" w:hAnsiTheme="majorBidi" w:cstheme="majorBidi"/>
          <w:b/>
          <w:sz w:val="24"/>
          <w:szCs w:val="24"/>
        </w:rPr>
        <w:t>Misi</w:t>
      </w:r>
    </w:p>
    <w:p w:rsidR="0077571B" w:rsidRPr="0077571B" w:rsidRDefault="0077571B" w:rsidP="00076FE5">
      <w:pPr>
        <w:pStyle w:val="ListParagraph"/>
        <w:numPr>
          <w:ilvl w:val="0"/>
          <w:numId w:val="1"/>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Melaksanakanpendidikan dan pengajaran Manajemen Dakwah yang inklusif dan intergratif;</w:t>
      </w:r>
    </w:p>
    <w:p w:rsidR="0077571B" w:rsidRPr="0077571B" w:rsidRDefault="0077571B" w:rsidP="0077571B">
      <w:pPr>
        <w:pStyle w:val="ListParagraph"/>
        <w:numPr>
          <w:ilvl w:val="0"/>
          <w:numId w:val="1"/>
        </w:numPr>
        <w:spacing w:line="360" w:lineRule="auto"/>
        <w:jc w:val="center"/>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Mengembangkan Manajemen Dakwah melalui riset yang berkesinambungan</w:t>
      </w:r>
      <w:r w:rsidRPr="0077571B">
        <w:rPr>
          <w:rFonts w:asciiTheme="majorBidi" w:eastAsia="Palatino Linotype" w:hAnsiTheme="majorBidi" w:cstheme="majorBidi"/>
          <w:sz w:val="24"/>
          <w:szCs w:val="24"/>
          <w:lang w:val="id-ID"/>
        </w:rPr>
        <w:t>;</w:t>
      </w:r>
    </w:p>
    <w:p w:rsidR="0077571B" w:rsidRPr="0077571B" w:rsidRDefault="0077571B" w:rsidP="00076FE5">
      <w:pPr>
        <w:pStyle w:val="ListParagraph"/>
        <w:numPr>
          <w:ilvl w:val="0"/>
          <w:numId w:val="1"/>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Mengembangkan kesadaran masyarakatdi bidang manajemen dakwah</w:t>
      </w:r>
      <w:r w:rsidRPr="0077571B">
        <w:rPr>
          <w:rFonts w:asciiTheme="majorBidi" w:eastAsia="Palatino Linotype" w:hAnsiTheme="majorBidi" w:cstheme="majorBidi"/>
          <w:sz w:val="24"/>
          <w:szCs w:val="24"/>
          <w:lang w:val="id-ID"/>
        </w:rPr>
        <w:t>;</w:t>
      </w:r>
    </w:p>
    <w:p w:rsidR="0077571B" w:rsidRPr="0077571B" w:rsidRDefault="0077571B" w:rsidP="00076FE5">
      <w:pPr>
        <w:pStyle w:val="ListParagraph"/>
        <w:numPr>
          <w:ilvl w:val="0"/>
          <w:numId w:val="1"/>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Mewujudkan pengelolaan Program Studi Manajemen Dakwah yang baik.</w:t>
      </w:r>
    </w:p>
    <w:p w:rsidR="0077571B" w:rsidRPr="0077571B" w:rsidRDefault="0077571B" w:rsidP="00076FE5">
      <w:pPr>
        <w:pStyle w:val="Heading2"/>
        <w:numPr>
          <w:ilvl w:val="0"/>
          <w:numId w:val="6"/>
        </w:numPr>
        <w:spacing w:line="360" w:lineRule="auto"/>
        <w:contextualSpacing/>
        <w:jc w:val="both"/>
        <w:rPr>
          <w:rFonts w:asciiTheme="majorBidi" w:eastAsia="Palatino Linotype" w:hAnsiTheme="majorBidi"/>
          <w:szCs w:val="24"/>
          <w:lang w:val="id-ID"/>
        </w:rPr>
      </w:pPr>
      <w:bookmarkStart w:id="2" w:name="_Toc456442902"/>
      <w:r w:rsidRPr="0077571B">
        <w:rPr>
          <w:rFonts w:asciiTheme="majorBidi" w:eastAsia="Palatino Linotype" w:hAnsiTheme="majorBidi"/>
          <w:szCs w:val="24"/>
          <w:lang w:val="id-ID"/>
        </w:rPr>
        <w:t>T</w:t>
      </w:r>
      <w:bookmarkEnd w:id="2"/>
      <w:r w:rsidR="00B066B3">
        <w:rPr>
          <w:rFonts w:asciiTheme="majorBidi" w:eastAsia="Palatino Linotype" w:hAnsiTheme="majorBidi"/>
          <w:szCs w:val="24"/>
        </w:rPr>
        <w:t>ujuan</w:t>
      </w:r>
    </w:p>
    <w:p w:rsidR="0077571B" w:rsidRPr="0077571B" w:rsidRDefault="0077571B" w:rsidP="00076FE5">
      <w:pPr>
        <w:pStyle w:val="ListParagraph"/>
        <w:numPr>
          <w:ilvl w:val="0"/>
          <w:numId w:val="2"/>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Menghasilkan sarjana so</w:t>
      </w:r>
      <w:r w:rsidRPr="0077571B">
        <w:rPr>
          <w:rFonts w:asciiTheme="majorBidi" w:eastAsia="Palatino Linotype" w:hAnsiTheme="majorBidi" w:cstheme="majorBidi"/>
          <w:sz w:val="24"/>
          <w:szCs w:val="24"/>
          <w:lang w:val="id-ID"/>
        </w:rPr>
        <w:t>s</w:t>
      </w:r>
      <w:r w:rsidRPr="0077571B">
        <w:rPr>
          <w:rFonts w:asciiTheme="majorBidi" w:eastAsia="Palatino Linotype" w:hAnsiTheme="majorBidi" w:cstheme="majorBidi"/>
          <w:sz w:val="24"/>
          <w:szCs w:val="24"/>
        </w:rPr>
        <w:t>ial Islam yang unggul, berakhlak karimah, dan profesional dalam penguasaan manajemen dakwah.</w:t>
      </w:r>
    </w:p>
    <w:p w:rsidR="0077571B" w:rsidRPr="0077571B" w:rsidRDefault="0077571B" w:rsidP="00076FE5">
      <w:pPr>
        <w:pStyle w:val="ListParagraph"/>
        <w:numPr>
          <w:ilvl w:val="0"/>
          <w:numId w:val="2"/>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Menghasilkan teori-teori manajemen dakwah yang sesuai dengan kebutuhan masyarakat.</w:t>
      </w:r>
    </w:p>
    <w:p w:rsidR="0077571B" w:rsidRPr="0077571B" w:rsidRDefault="0077571B" w:rsidP="00076FE5">
      <w:pPr>
        <w:pStyle w:val="ListParagraph"/>
        <w:numPr>
          <w:ilvl w:val="0"/>
          <w:numId w:val="2"/>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Menghasilkan penelitian yang inovatif dan teruji di bidang manajemen dakwah serta mendapat pengakuan secara nasional dan internasional.</w:t>
      </w:r>
    </w:p>
    <w:p w:rsidR="0077571B" w:rsidRPr="0077571B" w:rsidRDefault="0077571B" w:rsidP="00076FE5">
      <w:pPr>
        <w:pStyle w:val="ListParagraph"/>
        <w:numPr>
          <w:ilvl w:val="0"/>
          <w:numId w:val="2"/>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Mempublikasikan hasil-hasil penelitian tentang manajemen dakwah.</w:t>
      </w:r>
    </w:p>
    <w:p w:rsidR="0077571B" w:rsidRPr="0077571B" w:rsidRDefault="0077571B" w:rsidP="00076FE5">
      <w:pPr>
        <w:pStyle w:val="ListParagraph"/>
        <w:numPr>
          <w:ilvl w:val="0"/>
          <w:numId w:val="2"/>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Mengembangkan manajemen dakwah untuk mewujudkan masyarakat Islami dan berkeadaban.</w:t>
      </w:r>
    </w:p>
    <w:p w:rsidR="0077571B" w:rsidRPr="0077571B" w:rsidRDefault="0077571B" w:rsidP="00076FE5">
      <w:pPr>
        <w:pStyle w:val="ListParagraph"/>
        <w:numPr>
          <w:ilvl w:val="0"/>
          <w:numId w:val="2"/>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Memperolah pengakuan standar pengelolaan Program Studi dari lembaga akreditasi nasional maupun internasional.</w:t>
      </w:r>
    </w:p>
    <w:p w:rsidR="0077571B" w:rsidRPr="0077571B" w:rsidRDefault="0077571B" w:rsidP="0077571B">
      <w:pPr>
        <w:pStyle w:val="ListParagraph"/>
        <w:spacing w:line="360" w:lineRule="auto"/>
        <w:ind w:left="814"/>
        <w:jc w:val="center"/>
        <w:rPr>
          <w:rFonts w:asciiTheme="majorBidi" w:eastAsia="Palatino Linotype" w:hAnsiTheme="majorBidi" w:cstheme="majorBidi"/>
          <w:sz w:val="24"/>
          <w:szCs w:val="24"/>
        </w:rPr>
      </w:pPr>
    </w:p>
    <w:p w:rsidR="0077571B" w:rsidRPr="0077571B" w:rsidRDefault="0077571B" w:rsidP="00076FE5">
      <w:pPr>
        <w:pStyle w:val="Heading2"/>
        <w:numPr>
          <w:ilvl w:val="0"/>
          <w:numId w:val="6"/>
        </w:numPr>
        <w:spacing w:line="360" w:lineRule="auto"/>
        <w:contextualSpacing/>
        <w:jc w:val="both"/>
        <w:rPr>
          <w:rFonts w:asciiTheme="majorBidi" w:eastAsia="Palatino Linotype" w:hAnsiTheme="majorBidi"/>
          <w:szCs w:val="24"/>
          <w:lang w:val="id-ID"/>
        </w:rPr>
      </w:pPr>
      <w:bookmarkStart w:id="3" w:name="_Toc456442903"/>
      <w:r w:rsidRPr="0077571B">
        <w:rPr>
          <w:rFonts w:asciiTheme="majorBidi" w:eastAsia="Palatino Linotype" w:hAnsiTheme="majorBidi"/>
          <w:szCs w:val="24"/>
          <w:lang w:val="id-ID"/>
        </w:rPr>
        <w:t>P</w:t>
      </w:r>
      <w:bookmarkEnd w:id="3"/>
      <w:r w:rsidR="00B066B3">
        <w:rPr>
          <w:rFonts w:asciiTheme="majorBidi" w:eastAsia="Palatino Linotype" w:hAnsiTheme="majorBidi"/>
          <w:szCs w:val="24"/>
        </w:rPr>
        <w:t>rofil Lulusan</w:t>
      </w:r>
    </w:p>
    <w:p w:rsidR="0077571B" w:rsidRPr="0077571B" w:rsidRDefault="0077571B" w:rsidP="00076FE5">
      <w:pPr>
        <w:spacing w:line="360" w:lineRule="auto"/>
        <w:ind w:left="360" w:right="55" w:firstLine="606"/>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 xml:space="preserve">Mahasiswa Lulusan Program Studi Manajemen Dakwah (MD) memiliki kemampuan dan menguasai teoritik dan praktis ilmu-ilmu yang berkaitan dengan </w:t>
      </w:r>
      <w:r w:rsidRPr="0077571B">
        <w:rPr>
          <w:rFonts w:asciiTheme="majorBidi" w:eastAsia="Palatino Linotype" w:hAnsiTheme="majorBidi" w:cstheme="majorBidi"/>
          <w:sz w:val="24"/>
          <w:szCs w:val="24"/>
        </w:rPr>
        <w:lastRenderedPageBreak/>
        <w:t>Manajemen Dakwah (MD). Lulusan akan di cetak sebagai sarjana-sarjana yang handal dan siap sebagai profesi yaitu:</w:t>
      </w:r>
    </w:p>
    <w:p w:rsidR="0077571B" w:rsidRPr="0077571B" w:rsidRDefault="0077571B" w:rsidP="00076FE5">
      <w:pPr>
        <w:pStyle w:val="ListParagraph"/>
        <w:numPr>
          <w:ilvl w:val="0"/>
          <w:numId w:val="3"/>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Manajer Lembaga-lembaga Dakwah</w:t>
      </w:r>
    </w:p>
    <w:p w:rsidR="0077571B" w:rsidRPr="0077571B" w:rsidRDefault="0077571B" w:rsidP="00076FE5">
      <w:pPr>
        <w:pStyle w:val="ListParagraph"/>
        <w:numPr>
          <w:ilvl w:val="0"/>
          <w:numId w:val="3"/>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Manajer Biro Haji, Umroh dan Wisata Religi</w:t>
      </w:r>
    </w:p>
    <w:p w:rsidR="0077571B" w:rsidRPr="0077571B" w:rsidRDefault="0077571B" w:rsidP="00076FE5">
      <w:pPr>
        <w:pStyle w:val="ListParagraph"/>
        <w:numPr>
          <w:ilvl w:val="0"/>
          <w:numId w:val="3"/>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Entrepreneur</w:t>
      </w:r>
    </w:p>
    <w:p w:rsidR="0077571B" w:rsidRPr="0077571B" w:rsidRDefault="0077571B" w:rsidP="00076FE5">
      <w:pPr>
        <w:pStyle w:val="ListParagraph"/>
        <w:numPr>
          <w:ilvl w:val="0"/>
          <w:numId w:val="3"/>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Peneliti dibidang manajemen dakwah</w:t>
      </w:r>
    </w:p>
    <w:p w:rsidR="0077571B" w:rsidRDefault="0077571B" w:rsidP="00076FE5">
      <w:pPr>
        <w:pStyle w:val="ListParagraph"/>
        <w:numPr>
          <w:ilvl w:val="0"/>
          <w:numId w:val="3"/>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Penulis dalam kajian manajemen dakwah</w:t>
      </w:r>
    </w:p>
    <w:p w:rsidR="00076FE5" w:rsidRPr="0077571B" w:rsidRDefault="00076FE5" w:rsidP="00076FE5">
      <w:pPr>
        <w:pStyle w:val="ListParagraph"/>
        <w:spacing w:line="360" w:lineRule="auto"/>
        <w:ind w:left="814"/>
        <w:jc w:val="both"/>
        <w:rPr>
          <w:rFonts w:asciiTheme="majorBidi" w:eastAsia="Palatino Linotype" w:hAnsiTheme="majorBidi" w:cstheme="majorBidi"/>
          <w:sz w:val="24"/>
          <w:szCs w:val="24"/>
        </w:rPr>
      </w:pPr>
    </w:p>
    <w:p w:rsidR="0077571B" w:rsidRPr="0077571B" w:rsidRDefault="0077571B" w:rsidP="00076FE5">
      <w:pPr>
        <w:pStyle w:val="Heading2"/>
        <w:numPr>
          <w:ilvl w:val="0"/>
          <w:numId w:val="6"/>
        </w:numPr>
        <w:spacing w:line="360" w:lineRule="auto"/>
        <w:contextualSpacing/>
        <w:jc w:val="both"/>
        <w:rPr>
          <w:rFonts w:asciiTheme="majorBidi" w:eastAsia="Palatino Linotype" w:hAnsiTheme="majorBidi"/>
          <w:szCs w:val="24"/>
          <w:lang w:val="id-ID"/>
        </w:rPr>
      </w:pPr>
      <w:bookmarkStart w:id="4" w:name="_Toc456442904"/>
      <w:r w:rsidRPr="0077571B">
        <w:rPr>
          <w:rFonts w:asciiTheme="majorBidi" w:eastAsia="Palatino Linotype" w:hAnsiTheme="majorBidi"/>
          <w:szCs w:val="24"/>
          <w:lang w:val="id-ID"/>
        </w:rPr>
        <w:t>L</w:t>
      </w:r>
      <w:bookmarkEnd w:id="4"/>
      <w:r w:rsidR="00B066B3">
        <w:rPr>
          <w:rFonts w:asciiTheme="majorBidi" w:eastAsia="Palatino Linotype" w:hAnsiTheme="majorBidi"/>
          <w:szCs w:val="24"/>
        </w:rPr>
        <w:t>ama Studi dan Beban Studi</w:t>
      </w:r>
    </w:p>
    <w:p w:rsidR="0077571B" w:rsidRPr="0077571B" w:rsidRDefault="0077571B" w:rsidP="00076FE5">
      <w:pPr>
        <w:spacing w:line="360" w:lineRule="auto"/>
        <w:ind w:left="360" w:right="55" w:firstLine="606"/>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Mahasiswa Program studi Manajemen Dakwah (MD) akanmenyelesaikan studi selama 8 (delapan) semester. Beban SKS yang harus diselesaikan adalah 145 SKS.</w:t>
      </w:r>
    </w:p>
    <w:p w:rsidR="0077571B" w:rsidRPr="0077571B" w:rsidRDefault="0077571B" w:rsidP="0077571B">
      <w:pPr>
        <w:spacing w:line="360" w:lineRule="auto"/>
        <w:ind w:left="454"/>
        <w:contextualSpacing/>
        <w:jc w:val="center"/>
        <w:rPr>
          <w:rFonts w:asciiTheme="majorBidi" w:eastAsia="Palatino Linotype" w:hAnsiTheme="majorBidi" w:cstheme="majorBidi"/>
          <w:sz w:val="24"/>
          <w:szCs w:val="24"/>
        </w:rPr>
      </w:pPr>
    </w:p>
    <w:p w:rsidR="0077571B" w:rsidRPr="0077571B" w:rsidRDefault="0077571B" w:rsidP="00076FE5">
      <w:pPr>
        <w:pStyle w:val="Heading2"/>
        <w:numPr>
          <w:ilvl w:val="0"/>
          <w:numId w:val="6"/>
        </w:numPr>
        <w:spacing w:line="360" w:lineRule="auto"/>
        <w:contextualSpacing/>
        <w:jc w:val="both"/>
        <w:rPr>
          <w:rFonts w:asciiTheme="majorBidi" w:eastAsia="Palatino Linotype" w:hAnsiTheme="majorBidi"/>
          <w:szCs w:val="24"/>
          <w:lang w:val="id-ID"/>
        </w:rPr>
      </w:pPr>
      <w:bookmarkStart w:id="5" w:name="_Toc456442905"/>
      <w:r w:rsidRPr="0077571B">
        <w:rPr>
          <w:rFonts w:asciiTheme="majorBidi" w:eastAsia="Palatino Linotype" w:hAnsiTheme="majorBidi"/>
          <w:szCs w:val="24"/>
          <w:lang w:val="id-ID"/>
        </w:rPr>
        <w:t>G</w:t>
      </w:r>
      <w:bookmarkEnd w:id="5"/>
      <w:r w:rsidR="00B066B3">
        <w:rPr>
          <w:rFonts w:asciiTheme="majorBidi" w:eastAsia="Palatino Linotype" w:hAnsiTheme="majorBidi"/>
          <w:szCs w:val="24"/>
        </w:rPr>
        <w:t>elar Kesarjanaan</w:t>
      </w:r>
    </w:p>
    <w:p w:rsidR="0077571B" w:rsidRPr="0077571B" w:rsidRDefault="009C0AB9" w:rsidP="009C0AB9">
      <w:pPr>
        <w:spacing w:line="360" w:lineRule="auto"/>
        <w:ind w:left="360" w:right="55" w:firstLine="606"/>
        <w:contextualSpacing/>
        <w:jc w:val="both"/>
        <w:rPr>
          <w:rFonts w:asciiTheme="majorBidi" w:eastAsia="Palatino Linotype" w:hAnsiTheme="majorBidi" w:cstheme="majorBidi"/>
          <w:sz w:val="24"/>
          <w:szCs w:val="24"/>
        </w:rPr>
      </w:pPr>
      <w:r>
        <w:rPr>
          <w:rFonts w:asciiTheme="majorBidi" w:eastAsia="Palatino Linotype" w:hAnsiTheme="majorBidi" w:cstheme="majorBidi"/>
          <w:sz w:val="24"/>
          <w:szCs w:val="24"/>
        </w:rPr>
        <w:t>Sebagaitermuat dalam peraturan Menteri Agama Nomor 33 Tahun 2016, tentang gelar Akademik di Wilayah PTKIN, g</w:t>
      </w:r>
      <w:r w:rsidR="0077571B" w:rsidRPr="0077571B">
        <w:rPr>
          <w:rFonts w:asciiTheme="majorBidi" w:eastAsia="Palatino Linotype" w:hAnsiTheme="majorBidi" w:cstheme="majorBidi"/>
          <w:sz w:val="24"/>
          <w:szCs w:val="24"/>
        </w:rPr>
        <w:t>elar yang diberikan kepada lulusan Program Studi Pengem</w:t>
      </w:r>
      <w:r w:rsidR="00CF3834">
        <w:rPr>
          <w:rFonts w:asciiTheme="majorBidi" w:eastAsia="Palatino Linotype" w:hAnsiTheme="majorBidi" w:cstheme="majorBidi"/>
          <w:sz w:val="24"/>
          <w:szCs w:val="24"/>
        </w:rPr>
        <w:t>bangan Masyarakat adalah S.Sos. (Sarjana Sosial</w:t>
      </w:r>
      <w:r w:rsidR="0077571B" w:rsidRPr="0077571B">
        <w:rPr>
          <w:rFonts w:asciiTheme="majorBidi" w:eastAsia="Palatino Linotype" w:hAnsiTheme="majorBidi" w:cstheme="majorBidi"/>
          <w:sz w:val="24"/>
          <w:szCs w:val="24"/>
        </w:rPr>
        <w:t>).</w:t>
      </w:r>
      <w:r>
        <w:rPr>
          <w:rStyle w:val="FootnoteReference"/>
          <w:rFonts w:asciiTheme="majorBidi" w:eastAsia="Palatino Linotype" w:hAnsiTheme="majorBidi" w:cstheme="majorBidi"/>
          <w:sz w:val="24"/>
          <w:szCs w:val="24"/>
        </w:rPr>
        <w:footnoteReference w:id="4"/>
      </w:r>
    </w:p>
    <w:p w:rsidR="0077571B" w:rsidRPr="0077571B" w:rsidRDefault="0077571B" w:rsidP="00076FE5">
      <w:pPr>
        <w:spacing w:line="360" w:lineRule="auto"/>
        <w:contextualSpacing/>
        <w:jc w:val="both"/>
        <w:rPr>
          <w:rFonts w:asciiTheme="majorBidi" w:eastAsia="Palatino Linotype" w:hAnsiTheme="majorBidi" w:cstheme="majorBidi"/>
          <w:sz w:val="24"/>
          <w:szCs w:val="24"/>
        </w:rPr>
      </w:pPr>
    </w:p>
    <w:p w:rsidR="0077571B" w:rsidRPr="0077571B" w:rsidRDefault="0077571B" w:rsidP="00B066B3">
      <w:pPr>
        <w:pStyle w:val="Heading2"/>
        <w:numPr>
          <w:ilvl w:val="0"/>
          <w:numId w:val="6"/>
        </w:numPr>
        <w:spacing w:line="360" w:lineRule="auto"/>
        <w:contextualSpacing/>
        <w:jc w:val="both"/>
        <w:rPr>
          <w:rFonts w:asciiTheme="majorBidi" w:eastAsia="Palatino Linotype" w:hAnsiTheme="majorBidi"/>
          <w:szCs w:val="24"/>
          <w:lang w:val="id-ID"/>
        </w:rPr>
      </w:pPr>
      <w:bookmarkStart w:id="6" w:name="_Toc456442906"/>
      <w:r w:rsidRPr="0077571B">
        <w:rPr>
          <w:rFonts w:asciiTheme="majorBidi" w:eastAsia="Palatino Linotype" w:hAnsiTheme="majorBidi"/>
          <w:szCs w:val="24"/>
          <w:lang w:val="id-ID"/>
        </w:rPr>
        <w:t>D</w:t>
      </w:r>
      <w:r w:rsidR="00B066B3">
        <w:rPr>
          <w:rFonts w:asciiTheme="majorBidi" w:eastAsia="Palatino Linotype" w:hAnsiTheme="majorBidi"/>
          <w:szCs w:val="24"/>
        </w:rPr>
        <w:t>asar, Fungsi</w:t>
      </w:r>
      <w:r w:rsidRPr="0077571B">
        <w:rPr>
          <w:rFonts w:asciiTheme="majorBidi" w:eastAsia="Palatino Linotype" w:hAnsiTheme="majorBidi"/>
          <w:szCs w:val="24"/>
          <w:lang w:val="id-ID"/>
        </w:rPr>
        <w:t>, T</w:t>
      </w:r>
      <w:r w:rsidR="00B066B3">
        <w:rPr>
          <w:rFonts w:asciiTheme="majorBidi" w:eastAsia="Palatino Linotype" w:hAnsiTheme="majorBidi"/>
          <w:szCs w:val="24"/>
        </w:rPr>
        <w:t>ujuan</w:t>
      </w:r>
      <w:r w:rsidR="00B066B3">
        <w:rPr>
          <w:rFonts w:asciiTheme="majorBidi" w:eastAsia="Palatino Linotype" w:hAnsiTheme="majorBidi"/>
          <w:szCs w:val="24"/>
          <w:lang w:val="id-ID"/>
        </w:rPr>
        <w:t xml:space="preserve"> </w:t>
      </w:r>
      <w:r w:rsidR="00B066B3">
        <w:rPr>
          <w:rFonts w:asciiTheme="majorBidi" w:eastAsia="Palatino Linotype" w:hAnsiTheme="majorBidi"/>
          <w:szCs w:val="24"/>
        </w:rPr>
        <w:t>dan</w:t>
      </w:r>
      <w:r w:rsidRPr="0077571B">
        <w:rPr>
          <w:rFonts w:asciiTheme="majorBidi" w:eastAsia="Palatino Linotype" w:hAnsiTheme="majorBidi"/>
          <w:szCs w:val="24"/>
          <w:lang w:val="id-ID"/>
        </w:rPr>
        <w:t xml:space="preserve"> P</w:t>
      </w:r>
      <w:r w:rsidR="00B066B3">
        <w:rPr>
          <w:rFonts w:asciiTheme="majorBidi" w:eastAsia="Palatino Linotype" w:hAnsiTheme="majorBidi"/>
          <w:szCs w:val="24"/>
        </w:rPr>
        <w:t>rogram</w:t>
      </w:r>
      <w:r w:rsidRPr="0077571B">
        <w:rPr>
          <w:rFonts w:asciiTheme="majorBidi" w:eastAsia="Palatino Linotype" w:hAnsiTheme="majorBidi"/>
          <w:szCs w:val="24"/>
          <w:lang w:val="id-ID"/>
        </w:rPr>
        <w:t xml:space="preserve"> P</w:t>
      </w:r>
      <w:r w:rsidR="00B066B3">
        <w:rPr>
          <w:rFonts w:asciiTheme="majorBidi" w:eastAsia="Palatino Linotype" w:hAnsiTheme="majorBidi"/>
          <w:szCs w:val="24"/>
        </w:rPr>
        <w:t>endidikan</w:t>
      </w:r>
      <w:r w:rsidRPr="0077571B">
        <w:rPr>
          <w:rFonts w:asciiTheme="majorBidi" w:eastAsia="Palatino Linotype" w:hAnsiTheme="majorBidi"/>
          <w:szCs w:val="24"/>
          <w:lang w:val="id-ID"/>
        </w:rPr>
        <w:t xml:space="preserve"> </w:t>
      </w:r>
      <w:r w:rsidR="00B066B3">
        <w:rPr>
          <w:rFonts w:asciiTheme="majorBidi" w:eastAsia="Palatino Linotype" w:hAnsiTheme="majorBidi"/>
          <w:szCs w:val="24"/>
        </w:rPr>
        <w:t>di</w:t>
      </w:r>
      <w:r w:rsidRPr="0077571B">
        <w:rPr>
          <w:rFonts w:asciiTheme="majorBidi" w:eastAsia="Palatino Linotype" w:hAnsiTheme="majorBidi"/>
          <w:szCs w:val="24"/>
          <w:lang w:val="id-ID"/>
        </w:rPr>
        <w:t xml:space="preserve"> </w:t>
      </w:r>
      <w:r w:rsidR="00B066B3">
        <w:rPr>
          <w:rFonts w:asciiTheme="majorBidi" w:eastAsia="Palatino Linotype" w:hAnsiTheme="majorBidi"/>
          <w:szCs w:val="24"/>
        </w:rPr>
        <w:t>Prodi</w:t>
      </w:r>
      <w:r w:rsidRPr="0077571B">
        <w:rPr>
          <w:rFonts w:asciiTheme="majorBidi" w:eastAsia="Palatino Linotype" w:hAnsiTheme="majorBidi"/>
          <w:szCs w:val="24"/>
          <w:lang w:val="id-ID"/>
        </w:rPr>
        <w:t xml:space="preserve"> M</w:t>
      </w:r>
      <w:r w:rsidR="00B066B3">
        <w:rPr>
          <w:rFonts w:asciiTheme="majorBidi" w:eastAsia="Palatino Linotype" w:hAnsiTheme="majorBidi"/>
          <w:szCs w:val="24"/>
        </w:rPr>
        <w:t>anajemen</w:t>
      </w:r>
      <w:r w:rsidRPr="0077571B">
        <w:rPr>
          <w:rFonts w:asciiTheme="majorBidi" w:eastAsia="Palatino Linotype" w:hAnsiTheme="majorBidi"/>
          <w:szCs w:val="24"/>
          <w:lang w:val="id-ID"/>
        </w:rPr>
        <w:t xml:space="preserve"> D</w:t>
      </w:r>
      <w:bookmarkEnd w:id="6"/>
      <w:r w:rsidR="00B066B3">
        <w:rPr>
          <w:rFonts w:asciiTheme="majorBidi" w:eastAsia="Palatino Linotype" w:hAnsiTheme="majorBidi"/>
          <w:szCs w:val="24"/>
        </w:rPr>
        <w:t>akwah</w:t>
      </w:r>
    </w:p>
    <w:p w:rsidR="0077571B" w:rsidRPr="0077571B" w:rsidRDefault="0077571B" w:rsidP="00076FE5">
      <w:pPr>
        <w:pStyle w:val="ListParagraph"/>
        <w:numPr>
          <w:ilvl w:val="0"/>
          <w:numId w:val="5"/>
        </w:numPr>
        <w:spacing w:line="360" w:lineRule="auto"/>
        <w:jc w:val="both"/>
        <w:rPr>
          <w:rFonts w:asciiTheme="majorBidi" w:eastAsia="Palatino Linotype" w:hAnsiTheme="majorBidi" w:cstheme="majorBidi"/>
          <w:b/>
          <w:sz w:val="24"/>
          <w:szCs w:val="24"/>
        </w:rPr>
      </w:pPr>
      <w:r w:rsidRPr="0077571B">
        <w:rPr>
          <w:rFonts w:asciiTheme="majorBidi" w:eastAsia="Palatino Linotype" w:hAnsiTheme="majorBidi" w:cstheme="majorBidi"/>
          <w:b/>
          <w:sz w:val="24"/>
          <w:szCs w:val="24"/>
        </w:rPr>
        <w:t xml:space="preserve">Dasar dan Fungsi </w:t>
      </w:r>
      <w:r w:rsidRPr="0077571B">
        <w:rPr>
          <w:rFonts w:asciiTheme="majorBidi" w:eastAsia="Palatino Linotype" w:hAnsiTheme="majorBidi" w:cstheme="majorBidi"/>
          <w:b/>
          <w:spacing w:val="-7"/>
          <w:sz w:val="24"/>
          <w:szCs w:val="24"/>
        </w:rPr>
        <w:t>P</w:t>
      </w:r>
      <w:r w:rsidRPr="0077571B">
        <w:rPr>
          <w:rFonts w:asciiTheme="majorBidi" w:eastAsia="Palatino Linotype" w:hAnsiTheme="majorBidi" w:cstheme="majorBidi"/>
          <w:b/>
          <w:sz w:val="24"/>
          <w:szCs w:val="24"/>
        </w:rPr>
        <w:t>endidikan</w:t>
      </w:r>
    </w:p>
    <w:p w:rsidR="0077571B" w:rsidRPr="0077571B" w:rsidRDefault="0077571B" w:rsidP="00076FE5">
      <w:pPr>
        <w:spacing w:line="360" w:lineRule="auto"/>
        <w:ind w:left="834" w:right="55" w:firstLine="606"/>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 xml:space="preserve">Undang-undang No. 20 Tahun 2003 tentang Sistem Pendidikan Nasional menyatakan bahwa pendidikan nasional </w:t>
      </w:r>
      <w:r w:rsidRPr="00076FE5">
        <w:rPr>
          <w:rFonts w:asciiTheme="majorBidi" w:eastAsia="Palatino Linotype" w:hAnsiTheme="majorBidi" w:cstheme="majorBidi"/>
          <w:bCs/>
          <w:sz w:val="24"/>
          <w:szCs w:val="24"/>
        </w:rPr>
        <w:t>berdasarkan</w:t>
      </w:r>
      <w:r w:rsidRPr="0077571B">
        <w:rPr>
          <w:rFonts w:asciiTheme="majorBidi" w:eastAsia="Palatino Linotype" w:hAnsiTheme="majorBidi" w:cstheme="majorBidi"/>
          <w:b/>
          <w:sz w:val="24"/>
          <w:szCs w:val="24"/>
        </w:rPr>
        <w:t xml:space="preserve"> </w:t>
      </w:r>
      <w:r w:rsidRPr="0077571B">
        <w:rPr>
          <w:rFonts w:asciiTheme="majorBidi" w:eastAsia="Palatino Linotype" w:hAnsiTheme="majorBidi" w:cstheme="majorBidi"/>
          <w:sz w:val="24"/>
          <w:szCs w:val="24"/>
        </w:rPr>
        <w:t>Pancasila dan Undang-Undang Dasar 1945.</w:t>
      </w:r>
      <w:r w:rsidR="00925054">
        <w:rPr>
          <w:rStyle w:val="FootnoteReference"/>
          <w:rFonts w:asciiTheme="majorBidi" w:eastAsia="Palatino Linotype" w:hAnsiTheme="majorBidi" w:cstheme="majorBidi"/>
          <w:sz w:val="24"/>
          <w:szCs w:val="24"/>
        </w:rPr>
        <w:footnoteReference w:id="5"/>
      </w:r>
    </w:p>
    <w:p w:rsidR="0077571B" w:rsidRPr="0077571B" w:rsidRDefault="0077571B" w:rsidP="00076FE5">
      <w:pPr>
        <w:spacing w:line="360" w:lineRule="auto"/>
        <w:ind w:left="834" w:right="55" w:firstLine="606"/>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lastRenderedPageBreak/>
        <w:t xml:space="preserve">Pendidikan Nasional </w:t>
      </w:r>
      <w:r w:rsidRPr="00076FE5">
        <w:rPr>
          <w:rFonts w:asciiTheme="majorBidi" w:eastAsia="Palatino Linotype" w:hAnsiTheme="majorBidi" w:cstheme="majorBidi"/>
          <w:bCs/>
          <w:sz w:val="24"/>
          <w:szCs w:val="24"/>
        </w:rPr>
        <w:t>berfungsi</w:t>
      </w:r>
      <w:r w:rsidRPr="0077571B">
        <w:rPr>
          <w:rFonts w:asciiTheme="majorBidi" w:eastAsia="Palatino Linotype" w:hAnsiTheme="majorBidi" w:cstheme="majorBidi"/>
          <w:b/>
          <w:sz w:val="24"/>
          <w:szCs w:val="24"/>
        </w:rPr>
        <w:t xml:space="preserve"> </w:t>
      </w:r>
      <w:r w:rsidRPr="0077571B">
        <w:rPr>
          <w:rFonts w:asciiTheme="majorBidi" w:eastAsia="Palatino Linotype" w:hAnsiTheme="majorBidi" w:cstheme="majorBidi"/>
          <w:sz w:val="24"/>
          <w:szCs w:val="24"/>
        </w:rPr>
        <w:t>untuk mengembangkan kemampuan serta meningkatkan mutu kehidupan dan martabat manusia Indonesia dalam rangka upaya mewujudkan tujuan nasional.</w:t>
      </w:r>
    </w:p>
    <w:p w:rsidR="0077571B" w:rsidRPr="0077571B" w:rsidRDefault="0077571B" w:rsidP="00076FE5">
      <w:pPr>
        <w:pStyle w:val="ListParagraph"/>
        <w:numPr>
          <w:ilvl w:val="0"/>
          <w:numId w:val="5"/>
        </w:numPr>
        <w:spacing w:line="360" w:lineRule="auto"/>
        <w:jc w:val="both"/>
        <w:rPr>
          <w:rFonts w:asciiTheme="majorBidi" w:eastAsia="Palatino Linotype" w:hAnsiTheme="majorBidi" w:cstheme="majorBidi"/>
          <w:b/>
          <w:sz w:val="24"/>
          <w:szCs w:val="24"/>
        </w:rPr>
      </w:pPr>
      <w:r w:rsidRPr="0077571B">
        <w:rPr>
          <w:rFonts w:asciiTheme="majorBidi" w:eastAsia="Palatino Linotype" w:hAnsiTheme="majorBidi" w:cstheme="majorBidi"/>
          <w:b/>
          <w:sz w:val="24"/>
          <w:szCs w:val="24"/>
        </w:rPr>
        <w:t>Tujuan Pendidikan di Prodi MD</w:t>
      </w:r>
    </w:p>
    <w:p w:rsidR="0077571B" w:rsidRPr="0077571B" w:rsidRDefault="0077571B" w:rsidP="00076FE5">
      <w:pPr>
        <w:spacing w:line="360" w:lineRule="auto"/>
        <w:ind w:left="834" w:right="55" w:firstLine="606"/>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 xml:space="preserve">Tujuan Pendidikan di </w:t>
      </w:r>
      <w:r w:rsidRPr="0077571B">
        <w:rPr>
          <w:rFonts w:asciiTheme="majorBidi" w:eastAsia="Palatino Linotype" w:hAnsiTheme="majorBidi" w:cstheme="majorBidi"/>
          <w:sz w:val="24"/>
          <w:szCs w:val="24"/>
          <w:lang w:val="id-ID"/>
        </w:rPr>
        <w:t xml:space="preserve">Prodi MD </w:t>
      </w:r>
      <w:r w:rsidRPr="0077571B">
        <w:rPr>
          <w:rFonts w:asciiTheme="majorBidi" w:eastAsia="Palatino Linotype" w:hAnsiTheme="majorBidi" w:cstheme="majorBidi"/>
          <w:sz w:val="24"/>
          <w:szCs w:val="24"/>
        </w:rPr>
        <w:t>adalah untuk menghasilkan lulusan yang berkualifikasi sebagai berikut:</w:t>
      </w:r>
    </w:p>
    <w:p w:rsidR="0077571B" w:rsidRPr="0077571B" w:rsidRDefault="0077571B" w:rsidP="00076FE5">
      <w:pPr>
        <w:pStyle w:val="ListParagraph"/>
        <w:numPr>
          <w:ilvl w:val="0"/>
          <w:numId w:val="4"/>
        </w:numPr>
        <w:spacing w:line="360" w:lineRule="auto"/>
        <w:ind w:left="1194" w:right="54"/>
        <w:jc w:val="both"/>
        <w:rPr>
          <w:rFonts w:asciiTheme="majorBidi" w:eastAsia="Palatino Linotype" w:hAnsiTheme="majorBidi" w:cstheme="majorBidi"/>
          <w:sz w:val="24"/>
          <w:szCs w:val="24"/>
        </w:rPr>
      </w:pPr>
      <w:r w:rsidRPr="0077571B">
        <w:rPr>
          <w:rFonts w:asciiTheme="majorBidi" w:eastAsia="Palatino Linotype" w:hAnsiTheme="majorBidi" w:cstheme="majorBidi"/>
          <w:position w:val="1"/>
          <w:sz w:val="24"/>
          <w:szCs w:val="24"/>
        </w:rPr>
        <w:t>Berjiwa Pancasila dan memiliki integritas</w:t>
      </w:r>
      <w:r w:rsidRPr="0077571B">
        <w:rPr>
          <w:rFonts w:asciiTheme="majorBidi" w:eastAsia="Palatino Linotype" w:hAnsiTheme="majorBidi" w:cstheme="majorBidi"/>
          <w:position w:val="1"/>
          <w:sz w:val="24"/>
          <w:szCs w:val="24"/>
          <w:lang w:val="id-ID"/>
        </w:rPr>
        <w:t xml:space="preserve"> k</w:t>
      </w:r>
      <w:r w:rsidRPr="0077571B">
        <w:rPr>
          <w:rFonts w:asciiTheme="majorBidi" w:eastAsia="Palatino Linotype" w:hAnsiTheme="majorBidi" w:cstheme="majorBidi"/>
          <w:position w:val="1"/>
          <w:sz w:val="24"/>
          <w:szCs w:val="24"/>
        </w:rPr>
        <w:t>epribadian yang tinggi.</w:t>
      </w:r>
    </w:p>
    <w:p w:rsidR="00076FE5" w:rsidRPr="00076FE5" w:rsidRDefault="0077571B" w:rsidP="00076FE5">
      <w:pPr>
        <w:pStyle w:val="ListParagraph"/>
        <w:numPr>
          <w:ilvl w:val="0"/>
          <w:numId w:val="4"/>
        </w:numPr>
        <w:spacing w:line="360" w:lineRule="auto"/>
        <w:ind w:left="1194" w:right="80"/>
        <w:jc w:val="both"/>
        <w:rPr>
          <w:rFonts w:asciiTheme="majorBidi" w:eastAsia="Palatino Linotype" w:hAnsiTheme="majorBidi" w:cstheme="majorBidi"/>
          <w:sz w:val="24"/>
          <w:szCs w:val="24"/>
        </w:rPr>
      </w:pPr>
      <w:r w:rsidRPr="00076FE5">
        <w:rPr>
          <w:rFonts w:asciiTheme="majorBidi" w:eastAsia="Palatino Linotype" w:hAnsiTheme="majorBidi" w:cstheme="majorBidi"/>
          <w:position w:val="1"/>
          <w:sz w:val="24"/>
          <w:szCs w:val="24"/>
        </w:rPr>
        <w:t>Bersifat terbuka, tanggap terhadap perubahan dan kemajuan ilmu dan teknologi, maupun masalah yang</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dihadapi,</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khususnya</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yang</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berkaitan</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dengan</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bidang ilmu ekonomi, manajemen dan akuntansi.</w:t>
      </w:r>
    </w:p>
    <w:p w:rsidR="00076FE5" w:rsidRPr="00076FE5" w:rsidRDefault="0077571B" w:rsidP="00076FE5">
      <w:pPr>
        <w:pStyle w:val="ListParagraph"/>
        <w:numPr>
          <w:ilvl w:val="0"/>
          <w:numId w:val="4"/>
        </w:numPr>
        <w:spacing w:line="360" w:lineRule="auto"/>
        <w:ind w:left="1194" w:right="80"/>
        <w:jc w:val="both"/>
        <w:rPr>
          <w:rFonts w:asciiTheme="majorBidi" w:eastAsia="Palatino Linotype" w:hAnsiTheme="majorBidi" w:cstheme="majorBidi"/>
          <w:sz w:val="24"/>
          <w:szCs w:val="24"/>
        </w:rPr>
      </w:pPr>
      <w:r w:rsidRPr="00076FE5">
        <w:rPr>
          <w:rFonts w:asciiTheme="majorBidi" w:eastAsia="Palatino Linotype" w:hAnsiTheme="majorBidi" w:cstheme="majorBidi"/>
          <w:position w:val="1"/>
          <w:sz w:val="24"/>
          <w:szCs w:val="24"/>
        </w:rPr>
        <w:t>Mempunyai</w:t>
      </w:r>
      <w:r w:rsidR="00076FE5" w:rsidRPr="00076FE5">
        <w:rPr>
          <w:rFonts w:asciiTheme="majorBidi" w:eastAsia="Palatino Linotype" w:hAnsiTheme="majorBidi" w:cstheme="majorBidi"/>
          <w:position w:val="1"/>
          <w:sz w:val="24"/>
          <w:szCs w:val="24"/>
        </w:rPr>
        <w:t xml:space="preserve"> kem</w:t>
      </w:r>
      <w:r w:rsidRPr="00076FE5">
        <w:rPr>
          <w:rFonts w:asciiTheme="majorBidi" w:eastAsia="Palatino Linotype" w:hAnsiTheme="majorBidi" w:cstheme="majorBidi"/>
          <w:position w:val="1"/>
          <w:sz w:val="24"/>
          <w:szCs w:val="24"/>
        </w:rPr>
        <w:t>ampuan</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untuk</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menerapkan</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pengetahuan</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serta</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ketrampilan</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teknologi yang dimilikinya.</w:t>
      </w:r>
    </w:p>
    <w:p w:rsidR="00076FE5" w:rsidRPr="00076FE5" w:rsidRDefault="0077571B" w:rsidP="00076FE5">
      <w:pPr>
        <w:pStyle w:val="ListParagraph"/>
        <w:numPr>
          <w:ilvl w:val="0"/>
          <w:numId w:val="4"/>
        </w:numPr>
        <w:spacing w:line="360" w:lineRule="auto"/>
        <w:ind w:left="1194" w:right="80"/>
        <w:jc w:val="both"/>
        <w:rPr>
          <w:rFonts w:asciiTheme="majorBidi" w:eastAsia="Palatino Linotype" w:hAnsiTheme="majorBidi" w:cstheme="majorBidi"/>
          <w:sz w:val="24"/>
          <w:szCs w:val="24"/>
        </w:rPr>
      </w:pPr>
      <w:r w:rsidRPr="00076FE5">
        <w:rPr>
          <w:rFonts w:asciiTheme="majorBidi" w:eastAsia="Palatino Linotype" w:hAnsiTheme="majorBidi" w:cstheme="majorBidi"/>
          <w:position w:val="1"/>
          <w:sz w:val="24"/>
          <w:szCs w:val="24"/>
        </w:rPr>
        <w:t>Menguasaikaidah-kaidah</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ilmiah</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dan</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pengetahuan</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dibidang</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ilmu</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ekonomi,manajemen,danakuntansisehingga</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mampu</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menemukan</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dan</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menganalisis</w:t>
      </w:r>
      <w:r w:rsidR="00076FE5" w:rsidRPr="00076FE5">
        <w:rPr>
          <w:rFonts w:asciiTheme="majorBidi" w:eastAsia="Palatino Linotype" w:hAnsiTheme="majorBidi" w:cstheme="majorBidi"/>
          <w:position w:val="1"/>
          <w:sz w:val="24"/>
          <w:szCs w:val="24"/>
        </w:rPr>
        <w:t xml:space="preserve"> </w:t>
      </w:r>
      <w:r w:rsidRPr="00076FE5">
        <w:rPr>
          <w:rFonts w:asciiTheme="majorBidi" w:eastAsia="Palatino Linotype" w:hAnsiTheme="majorBidi" w:cstheme="majorBidi"/>
          <w:position w:val="1"/>
          <w:sz w:val="24"/>
          <w:szCs w:val="24"/>
        </w:rPr>
        <w:t>serta merumuskan cara penyelesaian masalah dalam lingkup keahliannya.</w:t>
      </w:r>
    </w:p>
    <w:p w:rsidR="0077571B" w:rsidRPr="00076FE5" w:rsidRDefault="0077571B" w:rsidP="00076FE5">
      <w:pPr>
        <w:pStyle w:val="ListParagraph"/>
        <w:numPr>
          <w:ilvl w:val="0"/>
          <w:numId w:val="4"/>
        </w:numPr>
        <w:spacing w:line="360" w:lineRule="auto"/>
        <w:ind w:left="1194" w:right="80"/>
        <w:jc w:val="both"/>
        <w:rPr>
          <w:rFonts w:asciiTheme="majorBidi" w:eastAsia="Palatino Linotype" w:hAnsiTheme="majorBidi" w:cstheme="majorBidi"/>
          <w:sz w:val="24"/>
          <w:szCs w:val="24"/>
        </w:rPr>
      </w:pPr>
      <w:r w:rsidRPr="00076FE5">
        <w:rPr>
          <w:rFonts w:asciiTheme="majorBidi" w:eastAsia="Palatino Linotype" w:hAnsiTheme="majorBidi" w:cstheme="majorBidi"/>
          <w:position w:val="1"/>
          <w:sz w:val="24"/>
          <w:szCs w:val="24"/>
        </w:rPr>
        <w:t>Mampu mengikuti perkembangan ilmu pengetahuan dan teknologi sesuai</w:t>
      </w:r>
      <w:r w:rsidRPr="00076FE5">
        <w:rPr>
          <w:rFonts w:asciiTheme="majorBidi" w:eastAsia="Palatino Linotype" w:hAnsiTheme="majorBidi" w:cstheme="majorBidi"/>
          <w:sz w:val="24"/>
          <w:szCs w:val="24"/>
        </w:rPr>
        <w:t>dengan bidangnya.</w:t>
      </w:r>
    </w:p>
    <w:p w:rsidR="0077571B" w:rsidRPr="0077571B" w:rsidRDefault="0077571B" w:rsidP="00076FE5">
      <w:pPr>
        <w:pStyle w:val="ListParagraph"/>
        <w:numPr>
          <w:ilvl w:val="0"/>
          <w:numId w:val="5"/>
        </w:numPr>
        <w:spacing w:line="360" w:lineRule="auto"/>
        <w:jc w:val="both"/>
        <w:rPr>
          <w:rFonts w:asciiTheme="majorBidi" w:eastAsia="Palatino Linotype" w:hAnsiTheme="majorBidi" w:cstheme="majorBidi"/>
          <w:b/>
          <w:sz w:val="24"/>
          <w:szCs w:val="24"/>
        </w:rPr>
      </w:pPr>
      <w:r w:rsidRPr="0077571B">
        <w:rPr>
          <w:rFonts w:asciiTheme="majorBidi" w:eastAsia="Palatino Linotype" w:hAnsiTheme="majorBidi" w:cstheme="majorBidi"/>
          <w:b/>
          <w:sz w:val="24"/>
          <w:szCs w:val="24"/>
        </w:rPr>
        <w:t>Program Pendidikan di Prodi MD</w:t>
      </w:r>
    </w:p>
    <w:p w:rsidR="00DB6DCC" w:rsidRDefault="0077571B" w:rsidP="00DB6DCC">
      <w:pPr>
        <w:spacing w:line="360" w:lineRule="auto"/>
        <w:ind w:left="834" w:right="55" w:firstLine="606"/>
        <w:contextualSpacing/>
        <w:jc w:val="both"/>
        <w:rPr>
          <w:rFonts w:asciiTheme="majorBidi" w:eastAsia="Palatino Linotype" w:hAnsiTheme="majorBidi" w:cstheme="majorBidi"/>
          <w:sz w:val="24"/>
          <w:szCs w:val="24"/>
        </w:rPr>
      </w:pPr>
      <w:r w:rsidRPr="00076FE5">
        <w:rPr>
          <w:rFonts w:asciiTheme="majorBidi" w:eastAsia="Palatino Linotype" w:hAnsiTheme="majorBidi" w:cstheme="majorBidi"/>
          <w:sz w:val="24"/>
          <w:szCs w:val="24"/>
        </w:rPr>
        <w:t xml:space="preserve">Berdasar SK MENDIKNAS No. 232/2000, maka program pendidikan di </w:t>
      </w:r>
      <w:r w:rsidRPr="00076FE5">
        <w:rPr>
          <w:rFonts w:asciiTheme="majorBidi" w:eastAsia="Palatino Linotype" w:hAnsiTheme="majorBidi" w:cstheme="majorBidi"/>
          <w:sz w:val="24"/>
          <w:szCs w:val="24"/>
          <w:lang w:val="id-ID"/>
        </w:rPr>
        <w:t>prodi MD</w:t>
      </w:r>
      <w:r w:rsidRPr="00076FE5">
        <w:rPr>
          <w:rFonts w:asciiTheme="majorBidi" w:eastAsia="Palatino Linotype" w:hAnsiTheme="majorBidi" w:cstheme="majorBidi"/>
          <w:sz w:val="24"/>
          <w:szCs w:val="24"/>
        </w:rPr>
        <w:t xml:space="preserve"> terdiri atas pendidikan akademik dan pendidikan profesional.</w:t>
      </w:r>
      <w:r w:rsidR="00925054">
        <w:rPr>
          <w:rStyle w:val="FootnoteReference"/>
          <w:rFonts w:asciiTheme="majorBidi" w:eastAsia="Palatino Linotype" w:hAnsiTheme="majorBidi" w:cstheme="majorBidi"/>
          <w:sz w:val="24"/>
          <w:szCs w:val="24"/>
        </w:rPr>
        <w:footnoteReference w:id="6"/>
      </w:r>
    </w:p>
    <w:p w:rsidR="00B066B3" w:rsidRDefault="00B066B3" w:rsidP="00DB6DCC">
      <w:pPr>
        <w:spacing w:line="360" w:lineRule="auto"/>
        <w:ind w:left="834" w:right="55" w:firstLine="606"/>
        <w:contextualSpacing/>
        <w:jc w:val="both"/>
        <w:rPr>
          <w:rFonts w:asciiTheme="majorBidi" w:eastAsia="Palatino Linotype" w:hAnsiTheme="majorBidi" w:cstheme="majorBidi"/>
          <w:sz w:val="24"/>
          <w:szCs w:val="24"/>
        </w:rPr>
      </w:pPr>
    </w:p>
    <w:p w:rsidR="003175B5" w:rsidRPr="003175B5" w:rsidRDefault="003175B5" w:rsidP="003175B5">
      <w:pPr>
        <w:pStyle w:val="ListParagraph"/>
        <w:numPr>
          <w:ilvl w:val="0"/>
          <w:numId w:val="6"/>
        </w:numPr>
        <w:spacing w:line="360" w:lineRule="auto"/>
        <w:ind w:right="55"/>
        <w:jc w:val="both"/>
        <w:rPr>
          <w:rFonts w:asciiTheme="majorBidi" w:eastAsia="Palatino Linotype" w:hAnsiTheme="majorBidi" w:cstheme="majorBidi"/>
          <w:b/>
          <w:bCs/>
          <w:sz w:val="24"/>
          <w:szCs w:val="24"/>
        </w:rPr>
      </w:pPr>
      <w:r w:rsidRPr="003175B5">
        <w:rPr>
          <w:rFonts w:asciiTheme="majorBidi" w:eastAsia="Palatino Linotype" w:hAnsiTheme="majorBidi" w:cstheme="majorBidi"/>
          <w:b/>
          <w:bCs/>
          <w:sz w:val="24"/>
          <w:szCs w:val="24"/>
        </w:rPr>
        <w:t>Ketentuan-ketentuan Akademik</w:t>
      </w:r>
    </w:p>
    <w:p w:rsidR="00DB6DCC" w:rsidRDefault="00DB6DCC" w:rsidP="00DB6DCC">
      <w:pPr>
        <w:spacing w:line="360" w:lineRule="auto"/>
        <w:ind w:left="426" w:right="55" w:firstLine="1014"/>
        <w:contextualSpacing/>
        <w:jc w:val="both"/>
        <w:rPr>
          <w:rFonts w:asciiTheme="majorBidi" w:eastAsia="Palatino Linotype" w:hAnsiTheme="majorBidi" w:cstheme="majorBidi"/>
          <w:sz w:val="24"/>
          <w:szCs w:val="24"/>
        </w:rPr>
      </w:pPr>
      <w:r>
        <w:rPr>
          <w:rFonts w:asciiTheme="majorBidi" w:eastAsia="Palatino Linotype" w:hAnsiTheme="majorBidi" w:cstheme="majorBidi"/>
          <w:sz w:val="24"/>
          <w:szCs w:val="24"/>
        </w:rPr>
        <w:lastRenderedPageBreak/>
        <w:t xml:space="preserve">Dalam Program Studi Manajemen Dakwah, untuk menunjang proses pendidikan yang professional diatur ketentuan-ketentuan sebagai berikut: </w:t>
      </w:r>
    </w:p>
    <w:p w:rsidR="0077571B" w:rsidRPr="00DB6DCC" w:rsidRDefault="0077571B" w:rsidP="003175B5">
      <w:pPr>
        <w:pStyle w:val="ListParagraph"/>
        <w:numPr>
          <w:ilvl w:val="2"/>
          <w:numId w:val="4"/>
        </w:numPr>
        <w:spacing w:line="360" w:lineRule="auto"/>
        <w:ind w:left="426" w:right="55" w:hanging="142"/>
        <w:jc w:val="both"/>
        <w:rPr>
          <w:rFonts w:asciiTheme="majorBidi" w:eastAsia="Palatino Linotype" w:hAnsiTheme="majorBidi" w:cstheme="majorBidi"/>
          <w:b/>
          <w:bCs/>
          <w:sz w:val="24"/>
          <w:szCs w:val="24"/>
        </w:rPr>
      </w:pPr>
      <w:r w:rsidRPr="00DB6DCC">
        <w:rPr>
          <w:rFonts w:asciiTheme="majorBidi" w:eastAsia="Palatino Linotype" w:hAnsiTheme="majorBidi" w:cstheme="majorBidi"/>
          <w:b/>
          <w:bCs/>
          <w:sz w:val="24"/>
          <w:szCs w:val="24"/>
        </w:rPr>
        <w:t>Ujian</w:t>
      </w:r>
    </w:p>
    <w:p w:rsidR="0077571B" w:rsidRPr="0077571B" w:rsidRDefault="0077571B" w:rsidP="003175B5">
      <w:pPr>
        <w:spacing w:line="360" w:lineRule="auto"/>
        <w:ind w:left="709" w:right="69" w:firstLine="567"/>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Ujian adalah kegiatan evaluasi keberhasilan proses belajar mengajar yang dilakukan dalam bentuk tes tertulis dan/atau lisan serta dilaksanakan dalam kurun waktu semester berjalan. Ujian ini terdiri dari Ujian Tengah Semester (UTS), Ujian Akhir Semester (UAS), dan ujian lain yang dilaksanakan oleh masing-masing staf pengajar sesuai rencana perkuliahan. Untuk matakuliah seminar dan praktikum, dosen dapat mengganti tes tertulis dengan cara ujian lain yang sesuai dengan kebutuhan matakuliah dimaksud.</w:t>
      </w:r>
    </w:p>
    <w:p w:rsidR="0077571B" w:rsidRPr="0077571B" w:rsidRDefault="0077571B" w:rsidP="003175B5">
      <w:pPr>
        <w:spacing w:line="360" w:lineRule="auto"/>
        <w:ind w:left="709" w:right="69" w:firstLine="567"/>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 xml:space="preserve">Ujian susulan dapat diselenggarakan apabila disetujui oleh Ketua/SekretarisJurusan dan Ketua Prodi setelah mempertimbangkan alasan ketidakhadiran mahasiswa dalam UTS/UAS, misalnya mahasiswa yang bersangkutan sakit (dibuktikan dengan surat keterangan dokter) atau karena alasan darurat lainnya. Pelaksanaan ujian susulan ditentukan oleh Ketua/Sekretaris Jurusan, Ketua Prodi dan paling lambat dilaksanakan </w:t>
      </w:r>
      <w:r w:rsidRPr="0077571B">
        <w:rPr>
          <w:rFonts w:asciiTheme="majorBidi" w:eastAsia="Palatino Linotype" w:hAnsiTheme="majorBidi" w:cstheme="majorBidi"/>
          <w:sz w:val="24"/>
          <w:szCs w:val="24"/>
          <w:lang w:val="id-ID"/>
        </w:rPr>
        <w:t>7</w:t>
      </w:r>
      <w:r w:rsidRPr="0077571B">
        <w:rPr>
          <w:rFonts w:asciiTheme="majorBidi" w:eastAsia="Palatino Linotype" w:hAnsiTheme="majorBidi" w:cstheme="majorBidi"/>
          <w:sz w:val="24"/>
          <w:szCs w:val="24"/>
        </w:rPr>
        <w:t xml:space="preserve"> (</w:t>
      </w:r>
      <w:r w:rsidRPr="0077571B">
        <w:rPr>
          <w:rFonts w:asciiTheme="majorBidi" w:eastAsia="Palatino Linotype" w:hAnsiTheme="majorBidi" w:cstheme="majorBidi"/>
          <w:sz w:val="24"/>
          <w:szCs w:val="24"/>
          <w:lang w:val="id-ID"/>
        </w:rPr>
        <w:t>tujuh</w:t>
      </w:r>
      <w:r w:rsidRPr="0077571B">
        <w:rPr>
          <w:rFonts w:asciiTheme="majorBidi" w:eastAsia="Palatino Linotype" w:hAnsiTheme="majorBidi" w:cstheme="majorBidi"/>
          <w:sz w:val="24"/>
          <w:szCs w:val="24"/>
        </w:rPr>
        <w:t>) hari setelah masa UTS/UAS berakhir.</w:t>
      </w:r>
    </w:p>
    <w:p w:rsidR="0077571B" w:rsidRPr="0077571B" w:rsidRDefault="0077571B" w:rsidP="003175B5">
      <w:pPr>
        <w:spacing w:line="360" w:lineRule="auto"/>
        <w:ind w:left="709" w:right="69" w:firstLine="567"/>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 xml:space="preserve">Mahasiswa dapat mengikuti ujian akhir semester jika telah mengikuti sekurang-kurangnya </w:t>
      </w:r>
      <w:r w:rsidRPr="0077571B">
        <w:rPr>
          <w:rFonts w:asciiTheme="majorBidi" w:eastAsia="Palatino Linotype" w:hAnsiTheme="majorBidi" w:cstheme="majorBidi"/>
          <w:sz w:val="24"/>
          <w:szCs w:val="24"/>
          <w:lang w:val="id-ID"/>
        </w:rPr>
        <w:t>70</w:t>
      </w:r>
      <w:r w:rsidRPr="0077571B">
        <w:rPr>
          <w:rFonts w:asciiTheme="majorBidi" w:eastAsia="Palatino Linotype" w:hAnsiTheme="majorBidi" w:cstheme="majorBidi"/>
          <w:sz w:val="24"/>
          <w:szCs w:val="24"/>
        </w:rPr>
        <w:t>% dari perkuliahan untuk semester yang bersangkutan serta memenuhi ketentuan lainnya. Bagi mahasiswa yang mengikuti kuliah kurang dari</w:t>
      </w:r>
      <w:r w:rsidRPr="0077571B">
        <w:rPr>
          <w:rFonts w:asciiTheme="majorBidi" w:eastAsia="Palatino Linotype" w:hAnsiTheme="majorBidi" w:cstheme="majorBidi"/>
          <w:sz w:val="24"/>
          <w:szCs w:val="24"/>
          <w:lang w:val="id-ID"/>
        </w:rPr>
        <w:t xml:space="preserve"> 70</w:t>
      </w:r>
      <w:r w:rsidRPr="0077571B">
        <w:rPr>
          <w:rFonts w:asciiTheme="majorBidi" w:eastAsia="Palatino Linotype" w:hAnsiTheme="majorBidi" w:cstheme="majorBidi"/>
          <w:sz w:val="24"/>
          <w:szCs w:val="24"/>
        </w:rPr>
        <w:t>% tidak diperbolehkan mengikuti UAS untuk matakuliah yang bersangkutan.</w:t>
      </w:r>
    </w:p>
    <w:p w:rsidR="0077571B" w:rsidRPr="0077571B" w:rsidRDefault="0077571B" w:rsidP="003175B5">
      <w:pPr>
        <w:spacing w:line="360" w:lineRule="auto"/>
        <w:ind w:left="709" w:right="69" w:firstLine="567"/>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Setiap mahasiswa diberi kesempatan untuk memperbaiki nilai dengan menempuh kembali/mengulang matakuliah-matakuliah yang mendapatkan nilai &lt;= C</w:t>
      </w:r>
      <w:r w:rsidRPr="0077571B">
        <w:rPr>
          <w:rFonts w:asciiTheme="majorBidi" w:eastAsia="Palatino Linotype" w:hAnsiTheme="majorBidi" w:cstheme="majorBidi"/>
          <w:sz w:val="24"/>
          <w:szCs w:val="24"/>
          <w:lang w:val="id-ID"/>
        </w:rPr>
        <w:t>-</w:t>
      </w:r>
      <w:r w:rsidRPr="0077571B">
        <w:rPr>
          <w:rFonts w:asciiTheme="majorBidi" w:eastAsia="Palatino Linotype" w:hAnsiTheme="majorBidi" w:cstheme="majorBidi"/>
          <w:sz w:val="24"/>
          <w:szCs w:val="24"/>
        </w:rPr>
        <w:t>. Ketentuan untuk menempuh kembali/mengulang matakuliah yang sudah mendapatkan nilai C</w:t>
      </w:r>
      <w:r w:rsidRPr="0077571B">
        <w:rPr>
          <w:rFonts w:asciiTheme="majorBidi" w:eastAsia="Palatino Linotype" w:hAnsiTheme="majorBidi" w:cstheme="majorBidi"/>
          <w:sz w:val="24"/>
          <w:szCs w:val="24"/>
          <w:lang w:val="id-ID"/>
        </w:rPr>
        <w:t xml:space="preserve">- </w:t>
      </w:r>
      <w:r w:rsidRPr="0077571B">
        <w:rPr>
          <w:rFonts w:asciiTheme="majorBidi" w:eastAsia="Palatino Linotype" w:hAnsiTheme="majorBidi" w:cstheme="majorBidi"/>
          <w:sz w:val="24"/>
          <w:szCs w:val="24"/>
        </w:rPr>
        <w:t>diatur sebagai berikut:</w:t>
      </w:r>
    </w:p>
    <w:p w:rsidR="0077571B" w:rsidRPr="0077571B" w:rsidRDefault="0077571B" w:rsidP="003175B5">
      <w:pPr>
        <w:pStyle w:val="ListParagraph"/>
        <w:numPr>
          <w:ilvl w:val="0"/>
          <w:numId w:val="9"/>
        </w:numPr>
        <w:spacing w:line="360" w:lineRule="auto"/>
        <w:ind w:left="1134" w:right="69" w:hanging="425"/>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Kesempatan menempuh kembali/mengulang matakuliah tersebut paling banyak dilakukan 2 (dua) kali baik pada semester reguler</w:t>
      </w:r>
      <w:r w:rsidRPr="0077571B">
        <w:rPr>
          <w:rFonts w:asciiTheme="majorBidi" w:eastAsia="Palatino Linotype" w:hAnsiTheme="majorBidi" w:cstheme="majorBidi"/>
          <w:sz w:val="24"/>
          <w:szCs w:val="24"/>
          <w:lang w:val="id-ID"/>
        </w:rPr>
        <w:t>.</w:t>
      </w:r>
    </w:p>
    <w:p w:rsidR="0077571B" w:rsidRPr="0077571B" w:rsidRDefault="0077571B" w:rsidP="003175B5">
      <w:pPr>
        <w:pStyle w:val="ListParagraph"/>
        <w:numPr>
          <w:ilvl w:val="0"/>
          <w:numId w:val="9"/>
        </w:numPr>
        <w:spacing w:line="360" w:lineRule="auto"/>
        <w:ind w:left="1134" w:right="69" w:hanging="425"/>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lastRenderedPageBreak/>
        <w:t>Matakuliah yang diulang tidak boleh lebih dari 3 (tiga) semester sejak pertama kali matakuliah tersebut ditempuh.</w:t>
      </w:r>
    </w:p>
    <w:p w:rsidR="0077571B" w:rsidRPr="0077571B" w:rsidRDefault="0077571B" w:rsidP="003175B5">
      <w:pPr>
        <w:spacing w:line="360" w:lineRule="auto"/>
        <w:ind w:left="709" w:right="69" w:firstLine="567"/>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Bagi mahasiswa yang mendapat nilai &lt; C</w:t>
      </w:r>
      <w:r w:rsidRPr="0077571B">
        <w:rPr>
          <w:rFonts w:asciiTheme="majorBidi" w:eastAsia="Palatino Linotype" w:hAnsiTheme="majorBidi" w:cstheme="majorBidi"/>
          <w:sz w:val="24"/>
          <w:szCs w:val="24"/>
          <w:lang w:val="id-ID"/>
        </w:rPr>
        <w:t>-</w:t>
      </w:r>
      <w:r w:rsidRPr="0077571B">
        <w:rPr>
          <w:rFonts w:asciiTheme="majorBidi" w:eastAsia="Palatino Linotype" w:hAnsiTheme="majorBidi" w:cstheme="majorBidi"/>
          <w:sz w:val="24"/>
          <w:szCs w:val="24"/>
        </w:rPr>
        <w:t>, maka dapat menempuh ujian sampai dinyatakan lulus (mendapat nilai &gt;= C). Matakuliah yang mendapatkan nilai E hanya boleh diulang pada semester reguler.</w:t>
      </w:r>
    </w:p>
    <w:p w:rsidR="0077571B" w:rsidRDefault="0077571B" w:rsidP="003175B5">
      <w:pPr>
        <w:spacing w:line="360" w:lineRule="auto"/>
        <w:ind w:left="709" w:right="69" w:firstLine="567"/>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Jika matakuliah ditempuh lebih dari satu kali, maka nilai yang digunakan adalah nilai terbaik yang dicapai mahasiswa. Nilai dari matakuliah yang diulang setinggi- tingginya adalah B+.</w:t>
      </w:r>
    </w:p>
    <w:p w:rsidR="003175B5" w:rsidRPr="0077571B" w:rsidRDefault="003175B5" w:rsidP="003175B5">
      <w:pPr>
        <w:spacing w:line="360" w:lineRule="auto"/>
        <w:ind w:left="709" w:right="69" w:firstLine="567"/>
        <w:contextualSpacing/>
        <w:jc w:val="both"/>
        <w:rPr>
          <w:rFonts w:asciiTheme="majorBidi" w:eastAsia="Palatino Linotype" w:hAnsiTheme="majorBidi" w:cstheme="majorBidi"/>
          <w:sz w:val="24"/>
          <w:szCs w:val="24"/>
        </w:rPr>
      </w:pPr>
    </w:p>
    <w:p w:rsidR="0077571B" w:rsidRPr="0077571B" w:rsidRDefault="0077571B" w:rsidP="003175B5">
      <w:pPr>
        <w:pStyle w:val="ListParagraph"/>
        <w:numPr>
          <w:ilvl w:val="1"/>
          <w:numId w:val="3"/>
        </w:numPr>
        <w:spacing w:line="360" w:lineRule="auto"/>
        <w:ind w:left="1134" w:right="69" w:hanging="425"/>
        <w:rPr>
          <w:rFonts w:asciiTheme="majorBidi" w:eastAsia="Palatino Linotype" w:hAnsiTheme="majorBidi" w:cstheme="majorBidi"/>
          <w:b/>
          <w:bCs/>
          <w:sz w:val="24"/>
          <w:szCs w:val="24"/>
        </w:rPr>
      </w:pPr>
      <w:r w:rsidRPr="0077571B">
        <w:rPr>
          <w:rFonts w:asciiTheme="majorBidi" w:eastAsia="Palatino Linotype" w:hAnsiTheme="majorBidi" w:cstheme="majorBidi"/>
          <w:b/>
          <w:bCs/>
          <w:sz w:val="24"/>
          <w:szCs w:val="24"/>
        </w:rPr>
        <w:t>Pengumuman Nilai Ujian</w:t>
      </w:r>
    </w:p>
    <w:p w:rsidR="0077571B" w:rsidRPr="0077571B" w:rsidRDefault="0077571B" w:rsidP="003175B5">
      <w:pPr>
        <w:spacing w:line="360" w:lineRule="auto"/>
        <w:ind w:left="1134" w:right="69" w:firstLine="709"/>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lang w:val="id-ID"/>
        </w:rPr>
        <w:t>Satu minggu</w:t>
      </w:r>
      <w:r w:rsidRPr="0077571B">
        <w:rPr>
          <w:rFonts w:asciiTheme="majorBidi" w:eastAsia="Palatino Linotype" w:hAnsiTheme="majorBidi" w:cstheme="majorBidi"/>
          <w:sz w:val="24"/>
          <w:szCs w:val="24"/>
        </w:rPr>
        <w:t xml:space="preserve"> dilaksanakan dan selambat-lambatnya </w:t>
      </w:r>
      <w:r w:rsidRPr="0077571B">
        <w:rPr>
          <w:rFonts w:asciiTheme="majorBidi" w:eastAsia="Palatino Linotype" w:hAnsiTheme="majorBidi" w:cstheme="majorBidi"/>
          <w:sz w:val="24"/>
          <w:szCs w:val="24"/>
          <w:lang w:val="id-ID"/>
        </w:rPr>
        <w:t xml:space="preserve">dua minggu </w:t>
      </w:r>
      <w:r w:rsidRPr="0077571B">
        <w:rPr>
          <w:rFonts w:asciiTheme="majorBidi" w:eastAsia="Palatino Linotype" w:hAnsiTheme="majorBidi" w:cstheme="majorBidi"/>
          <w:sz w:val="24"/>
          <w:szCs w:val="24"/>
        </w:rPr>
        <w:t xml:space="preserve">setelah ujian berakhir, Jurusan/Prodi mengumumkan nilai akhir mahasiswa. Apabila sampai batas waktu yang ditentukan dosen belum menyerahkan nilai, maka nilai akan ditentukan oleh jurusan masing-masing dengan nilai sementara C bagi mahasiswa yang tingkat kehadirannya minimal </w:t>
      </w:r>
      <w:r w:rsidRPr="0077571B">
        <w:rPr>
          <w:rFonts w:asciiTheme="majorBidi" w:eastAsia="Palatino Linotype" w:hAnsiTheme="majorBidi" w:cstheme="majorBidi"/>
          <w:sz w:val="24"/>
          <w:szCs w:val="24"/>
          <w:lang w:val="id-ID"/>
        </w:rPr>
        <w:t>70</w:t>
      </w:r>
      <w:r w:rsidRPr="0077571B">
        <w:rPr>
          <w:rFonts w:asciiTheme="majorBidi" w:eastAsia="Palatino Linotype" w:hAnsiTheme="majorBidi" w:cstheme="majorBidi"/>
          <w:sz w:val="24"/>
          <w:szCs w:val="24"/>
        </w:rPr>
        <w:t>%. Jika sampai dengan2 (dua) minggu setelah ujian berakhir nilai dari dosen yang bersangkutan belum diserahkan, maka seluruh mahasiswa diberikan nilai akhir dengan mengacu pada tabel berikut:</w:t>
      </w:r>
      <w:r w:rsidR="00925054">
        <w:rPr>
          <w:rStyle w:val="FootnoteReference"/>
          <w:rFonts w:asciiTheme="majorBidi" w:eastAsia="Palatino Linotype" w:hAnsiTheme="majorBidi" w:cstheme="majorBidi"/>
          <w:sz w:val="24"/>
          <w:szCs w:val="24"/>
        </w:rPr>
        <w:footnoteReference w:id="7"/>
      </w:r>
    </w:p>
    <w:p w:rsidR="0077571B" w:rsidRPr="0077571B" w:rsidRDefault="0077571B" w:rsidP="0077571B">
      <w:pPr>
        <w:spacing w:line="360" w:lineRule="auto"/>
        <w:ind w:left="709" w:right="69"/>
        <w:contextualSpacing/>
        <w:jc w:val="center"/>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Nilai Akhir Jika Dosen Tidak Menyerahkan Nilai</w:t>
      </w:r>
    </w:p>
    <w:tbl>
      <w:tblPr>
        <w:tblStyle w:val="GridTable2"/>
        <w:tblW w:w="5954" w:type="dxa"/>
        <w:tblInd w:w="709" w:type="dxa"/>
        <w:tblLook w:val="04A0"/>
      </w:tblPr>
      <w:tblGrid>
        <w:gridCol w:w="3353"/>
        <w:gridCol w:w="2601"/>
      </w:tblGrid>
      <w:tr w:rsidR="0077571B" w:rsidRPr="0077571B" w:rsidTr="00C76C55">
        <w:trPr>
          <w:cnfStyle w:val="100000000000"/>
        </w:trPr>
        <w:tc>
          <w:tcPr>
            <w:cnfStyle w:val="001000000000"/>
            <w:tcW w:w="3353" w:type="dxa"/>
          </w:tcPr>
          <w:p w:rsidR="0077571B" w:rsidRPr="0077571B" w:rsidRDefault="0077571B" w:rsidP="0077571B">
            <w:pPr>
              <w:spacing w:line="360" w:lineRule="auto"/>
              <w:ind w:right="69"/>
              <w:contextualSpacing/>
              <w:jc w:val="center"/>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Jumlah Kehadiran</w:t>
            </w:r>
          </w:p>
        </w:tc>
        <w:tc>
          <w:tcPr>
            <w:tcW w:w="2601" w:type="dxa"/>
          </w:tcPr>
          <w:p w:rsidR="0077571B" w:rsidRPr="0077571B" w:rsidRDefault="0077571B" w:rsidP="0077571B">
            <w:pPr>
              <w:spacing w:line="360" w:lineRule="auto"/>
              <w:ind w:right="69"/>
              <w:contextualSpacing/>
              <w:jc w:val="center"/>
              <w:cnfStyle w:val="100000000000"/>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Nilai</w:t>
            </w:r>
          </w:p>
        </w:tc>
      </w:tr>
      <w:tr w:rsidR="0077571B" w:rsidRPr="0077571B" w:rsidTr="00C76C55">
        <w:trPr>
          <w:cnfStyle w:val="000000100000"/>
        </w:trPr>
        <w:tc>
          <w:tcPr>
            <w:cnfStyle w:val="001000000000"/>
            <w:tcW w:w="3353" w:type="dxa"/>
          </w:tcPr>
          <w:p w:rsidR="0077571B" w:rsidRPr="0077571B" w:rsidRDefault="0077571B" w:rsidP="0077571B">
            <w:pPr>
              <w:spacing w:line="360" w:lineRule="auto"/>
              <w:ind w:right="69"/>
              <w:contextualSpacing/>
              <w:jc w:val="center"/>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&gt;= 80%</w:t>
            </w:r>
          </w:p>
        </w:tc>
        <w:tc>
          <w:tcPr>
            <w:tcW w:w="2601" w:type="dxa"/>
          </w:tcPr>
          <w:p w:rsidR="0077571B" w:rsidRPr="0077571B" w:rsidRDefault="0077571B" w:rsidP="0077571B">
            <w:pPr>
              <w:spacing w:line="360" w:lineRule="auto"/>
              <w:ind w:right="69"/>
              <w:contextualSpacing/>
              <w:jc w:val="center"/>
              <w:cnfStyle w:val="000000100000"/>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B+</w:t>
            </w:r>
          </w:p>
        </w:tc>
      </w:tr>
      <w:tr w:rsidR="0077571B" w:rsidRPr="0077571B" w:rsidTr="00C76C55">
        <w:tc>
          <w:tcPr>
            <w:cnfStyle w:val="001000000000"/>
            <w:tcW w:w="3353" w:type="dxa"/>
          </w:tcPr>
          <w:p w:rsidR="0077571B" w:rsidRPr="0077571B" w:rsidRDefault="0077571B" w:rsidP="0077571B">
            <w:pPr>
              <w:spacing w:line="360" w:lineRule="auto"/>
              <w:ind w:right="69"/>
              <w:contextualSpacing/>
              <w:jc w:val="center"/>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70% - 79,9%</w:t>
            </w:r>
          </w:p>
        </w:tc>
        <w:tc>
          <w:tcPr>
            <w:tcW w:w="2601" w:type="dxa"/>
          </w:tcPr>
          <w:p w:rsidR="0077571B" w:rsidRPr="0077571B" w:rsidRDefault="0077571B" w:rsidP="0077571B">
            <w:pPr>
              <w:spacing w:line="360" w:lineRule="auto"/>
              <w:ind w:right="69"/>
              <w:contextualSpacing/>
              <w:jc w:val="center"/>
              <w:cnfStyle w:val="000000000000"/>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B</w:t>
            </w:r>
          </w:p>
        </w:tc>
      </w:tr>
      <w:tr w:rsidR="0077571B" w:rsidRPr="0077571B" w:rsidTr="00C76C55">
        <w:trPr>
          <w:cnfStyle w:val="000000100000"/>
        </w:trPr>
        <w:tc>
          <w:tcPr>
            <w:cnfStyle w:val="001000000000"/>
            <w:tcW w:w="3353" w:type="dxa"/>
          </w:tcPr>
          <w:p w:rsidR="0077571B" w:rsidRPr="0077571B" w:rsidRDefault="0077571B" w:rsidP="0077571B">
            <w:pPr>
              <w:spacing w:line="360" w:lineRule="auto"/>
              <w:ind w:right="69"/>
              <w:contextualSpacing/>
              <w:jc w:val="center"/>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60% - 69,9%</w:t>
            </w:r>
          </w:p>
        </w:tc>
        <w:tc>
          <w:tcPr>
            <w:tcW w:w="2601" w:type="dxa"/>
          </w:tcPr>
          <w:p w:rsidR="0077571B" w:rsidRPr="0077571B" w:rsidRDefault="0077571B" w:rsidP="0077571B">
            <w:pPr>
              <w:spacing w:line="360" w:lineRule="auto"/>
              <w:ind w:right="69"/>
              <w:contextualSpacing/>
              <w:jc w:val="center"/>
              <w:cnfStyle w:val="000000100000"/>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C+</w:t>
            </w:r>
          </w:p>
        </w:tc>
      </w:tr>
      <w:tr w:rsidR="0077571B" w:rsidRPr="0077571B" w:rsidTr="00C76C55">
        <w:tc>
          <w:tcPr>
            <w:cnfStyle w:val="001000000000"/>
            <w:tcW w:w="3353" w:type="dxa"/>
          </w:tcPr>
          <w:p w:rsidR="0077571B" w:rsidRPr="0077571B" w:rsidRDefault="0077571B" w:rsidP="0077571B">
            <w:pPr>
              <w:spacing w:line="360" w:lineRule="auto"/>
              <w:ind w:right="69"/>
              <w:contextualSpacing/>
              <w:jc w:val="center"/>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50% - 59,9%</w:t>
            </w:r>
          </w:p>
        </w:tc>
        <w:tc>
          <w:tcPr>
            <w:tcW w:w="2601" w:type="dxa"/>
          </w:tcPr>
          <w:p w:rsidR="0077571B" w:rsidRPr="0077571B" w:rsidRDefault="0077571B" w:rsidP="0077571B">
            <w:pPr>
              <w:spacing w:line="360" w:lineRule="auto"/>
              <w:ind w:right="69"/>
              <w:contextualSpacing/>
              <w:jc w:val="center"/>
              <w:cnfStyle w:val="000000000000"/>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C</w:t>
            </w:r>
          </w:p>
        </w:tc>
      </w:tr>
      <w:tr w:rsidR="0077571B" w:rsidRPr="0077571B" w:rsidTr="00C76C55">
        <w:trPr>
          <w:cnfStyle w:val="000000100000"/>
        </w:trPr>
        <w:tc>
          <w:tcPr>
            <w:cnfStyle w:val="001000000000"/>
            <w:tcW w:w="3353" w:type="dxa"/>
          </w:tcPr>
          <w:p w:rsidR="0077571B" w:rsidRPr="0077571B" w:rsidRDefault="0077571B" w:rsidP="0077571B">
            <w:pPr>
              <w:spacing w:line="360" w:lineRule="auto"/>
              <w:ind w:right="69"/>
              <w:contextualSpacing/>
              <w:jc w:val="center"/>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40% - 49,9%</w:t>
            </w:r>
          </w:p>
        </w:tc>
        <w:tc>
          <w:tcPr>
            <w:tcW w:w="2601" w:type="dxa"/>
          </w:tcPr>
          <w:p w:rsidR="0077571B" w:rsidRPr="0077571B" w:rsidRDefault="0077571B" w:rsidP="0077571B">
            <w:pPr>
              <w:spacing w:line="360" w:lineRule="auto"/>
              <w:ind w:right="69"/>
              <w:contextualSpacing/>
              <w:jc w:val="center"/>
              <w:cnfStyle w:val="000000100000"/>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D+</w:t>
            </w:r>
          </w:p>
        </w:tc>
      </w:tr>
      <w:tr w:rsidR="0077571B" w:rsidRPr="0077571B" w:rsidTr="00C76C55">
        <w:tc>
          <w:tcPr>
            <w:cnfStyle w:val="001000000000"/>
            <w:tcW w:w="3353" w:type="dxa"/>
          </w:tcPr>
          <w:p w:rsidR="0077571B" w:rsidRPr="0077571B" w:rsidRDefault="0077571B" w:rsidP="0077571B">
            <w:pPr>
              <w:spacing w:line="360" w:lineRule="auto"/>
              <w:ind w:right="69"/>
              <w:contextualSpacing/>
              <w:jc w:val="center"/>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lastRenderedPageBreak/>
              <w:t>30% - 39,9%</w:t>
            </w:r>
          </w:p>
        </w:tc>
        <w:tc>
          <w:tcPr>
            <w:tcW w:w="2601" w:type="dxa"/>
          </w:tcPr>
          <w:p w:rsidR="0077571B" w:rsidRPr="0077571B" w:rsidRDefault="0077571B" w:rsidP="0077571B">
            <w:pPr>
              <w:spacing w:line="360" w:lineRule="auto"/>
              <w:ind w:right="69"/>
              <w:contextualSpacing/>
              <w:jc w:val="center"/>
              <w:cnfStyle w:val="000000000000"/>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D</w:t>
            </w:r>
          </w:p>
        </w:tc>
      </w:tr>
      <w:tr w:rsidR="0077571B" w:rsidRPr="0077571B" w:rsidTr="00C76C55">
        <w:trPr>
          <w:cnfStyle w:val="000000100000"/>
        </w:trPr>
        <w:tc>
          <w:tcPr>
            <w:cnfStyle w:val="001000000000"/>
            <w:tcW w:w="3353" w:type="dxa"/>
          </w:tcPr>
          <w:p w:rsidR="0077571B" w:rsidRPr="0077571B" w:rsidRDefault="0077571B" w:rsidP="0077571B">
            <w:pPr>
              <w:spacing w:line="360" w:lineRule="auto"/>
              <w:ind w:right="69"/>
              <w:contextualSpacing/>
              <w:jc w:val="center"/>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&lt; 30%</w:t>
            </w:r>
          </w:p>
        </w:tc>
        <w:tc>
          <w:tcPr>
            <w:tcW w:w="2601" w:type="dxa"/>
          </w:tcPr>
          <w:p w:rsidR="0077571B" w:rsidRPr="0077571B" w:rsidRDefault="0077571B" w:rsidP="0077571B">
            <w:pPr>
              <w:spacing w:line="360" w:lineRule="auto"/>
              <w:ind w:right="69"/>
              <w:contextualSpacing/>
              <w:jc w:val="center"/>
              <w:cnfStyle w:val="000000100000"/>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E</w:t>
            </w:r>
          </w:p>
        </w:tc>
      </w:tr>
    </w:tbl>
    <w:p w:rsidR="0077571B" w:rsidRDefault="0077571B" w:rsidP="0077571B">
      <w:pPr>
        <w:spacing w:line="360" w:lineRule="auto"/>
        <w:ind w:left="709" w:right="69" w:firstLine="720"/>
        <w:contextualSpacing/>
        <w:jc w:val="center"/>
        <w:rPr>
          <w:rFonts w:asciiTheme="majorBidi" w:eastAsia="Palatino Linotype" w:hAnsiTheme="majorBidi" w:cstheme="majorBidi"/>
          <w:sz w:val="24"/>
          <w:szCs w:val="24"/>
        </w:rPr>
      </w:pPr>
    </w:p>
    <w:p w:rsidR="00925054" w:rsidRDefault="00925054" w:rsidP="0077571B">
      <w:pPr>
        <w:spacing w:line="360" w:lineRule="auto"/>
        <w:ind w:left="709" w:right="69" w:firstLine="720"/>
        <w:contextualSpacing/>
        <w:jc w:val="center"/>
        <w:rPr>
          <w:rFonts w:asciiTheme="majorBidi" w:eastAsia="Palatino Linotype" w:hAnsiTheme="majorBidi" w:cstheme="majorBidi"/>
          <w:sz w:val="24"/>
          <w:szCs w:val="24"/>
        </w:rPr>
      </w:pPr>
    </w:p>
    <w:p w:rsidR="00925054" w:rsidRPr="0077571B" w:rsidRDefault="00925054" w:rsidP="0077571B">
      <w:pPr>
        <w:spacing w:line="360" w:lineRule="auto"/>
        <w:ind w:left="709" w:right="69" w:firstLine="720"/>
        <w:contextualSpacing/>
        <w:jc w:val="center"/>
        <w:rPr>
          <w:rFonts w:asciiTheme="majorBidi" w:eastAsia="Palatino Linotype" w:hAnsiTheme="majorBidi" w:cstheme="majorBidi"/>
          <w:sz w:val="24"/>
          <w:szCs w:val="24"/>
        </w:rPr>
      </w:pPr>
    </w:p>
    <w:p w:rsidR="007C2524" w:rsidRPr="0077571B" w:rsidRDefault="003175B5" w:rsidP="003175B5">
      <w:pPr>
        <w:pStyle w:val="ListParagraph"/>
        <w:spacing w:line="360" w:lineRule="auto"/>
        <w:ind w:left="1276" w:hanging="850"/>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7C2524" w:rsidRPr="0077571B">
        <w:rPr>
          <w:rFonts w:asciiTheme="majorBidi" w:hAnsiTheme="majorBidi" w:cstheme="majorBidi"/>
          <w:b/>
          <w:bCs/>
          <w:sz w:val="24"/>
          <w:szCs w:val="24"/>
        </w:rPr>
        <w:t xml:space="preserve">Ujian </w:t>
      </w:r>
      <w:r w:rsidR="007C2524" w:rsidRPr="0077571B">
        <w:rPr>
          <w:rFonts w:asciiTheme="majorBidi" w:hAnsiTheme="majorBidi" w:cstheme="majorBidi"/>
          <w:b/>
          <w:bCs/>
          <w:sz w:val="24"/>
          <w:szCs w:val="24"/>
          <w:lang w:val="id-ID"/>
        </w:rPr>
        <w:t xml:space="preserve">Prosposal </w:t>
      </w:r>
      <w:r w:rsidR="007C2524" w:rsidRPr="0077571B">
        <w:rPr>
          <w:rFonts w:asciiTheme="majorBidi" w:hAnsiTheme="majorBidi" w:cstheme="majorBidi"/>
          <w:b/>
          <w:bCs/>
          <w:sz w:val="24"/>
          <w:szCs w:val="24"/>
        </w:rPr>
        <w:t>Skripsi dan Munaqosyah</w:t>
      </w:r>
    </w:p>
    <w:p w:rsidR="007C2524" w:rsidRPr="0077571B" w:rsidRDefault="007C2524" w:rsidP="003175B5">
      <w:pPr>
        <w:spacing w:line="360" w:lineRule="auto"/>
        <w:ind w:left="720" w:right="69" w:firstLine="698"/>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 xml:space="preserve">Selama mengikuti Ujian </w:t>
      </w:r>
      <w:r w:rsidRPr="0077571B">
        <w:rPr>
          <w:rFonts w:asciiTheme="majorBidi" w:eastAsia="Palatino Linotype" w:hAnsiTheme="majorBidi" w:cstheme="majorBidi"/>
          <w:sz w:val="24"/>
          <w:szCs w:val="24"/>
          <w:lang w:val="id-ID"/>
        </w:rPr>
        <w:t>Proposal Skripsi dan Munaqosyah</w:t>
      </w:r>
      <w:r w:rsidRPr="0077571B">
        <w:rPr>
          <w:rFonts w:asciiTheme="majorBidi" w:eastAsia="Palatino Linotype" w:hAnsiTheme="majorBidi" w:cstheme="majorBidi"/>
          <w:sz w:val="24"/>
          <w:szCs w:val="24"/>
        </w:rPr>
        <w:t>, mahasiswa:</w:t>
      </w:r>
    </w:p>
    <w:p w:rsidR="007C2524" w:rsidRPr="0077571B" w:rsidRDefault="007C2524" w:rsidP="003175B5">
      <w:pPr>
        <w:pStyle w:val="ListParagraph"/>
        <w:numPr>
          <w:ilvl w:val="0"/>
          <w:numId w:val="19"/>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 xml:space="preserve">Wajib mengenakan pakaian resmi </w:t>
      </w:r>
      <w:r w:rsidRPr="0077571B">
        <w:rPr>
          <w:rFonts w:asciiTheme="majorBidi" w:eastAsia="Palatino Linotype" w:hAnsiTheme="majorBidi" w:cstheme="majorBidi"/>
          <w:sz w:val="24"/>
          <w:szCs w:val="24"/>
          <w:lang w:val="id-ID"/>
        </w:rPr>
        <w:t>sesuai aturan ujian munaqosyah</w:t>
      </w:r>
      <w:r w:rsidRPr="0077571B">
        <w:rPr>
          <w:rFonts w:asciiTheme="majorBidi" w:eastAsia="Palatino Linotype" w:hAnsiTheme="majorBidi" w:cstheme="majorBidi"/>
          <w:sz w:val="24"/>
          <w:szCs w:val="24"/>
        </w:rPr>
        <w:t>.</w:t>
      </w:r>
    </w:p>
    <w:p w:rsidR="007C2524" w:rsidRPr="0077571B" w:rsidRDefault="007C2524" w:rsidP="003175B5">
      <w:pPr>
        <w:pStyle w:val="ListParagraph"/>
        <w:numPr>
          <w:ilvl w:val="0"/>
          <w:numId w:val="19"/>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Diharuskan mematuhi seluruh tata tertib perkuliahan sebagaimana aturan di atas.</w:t>
      </w:r>
    </w:p>
    <w:p w:rsidR="007C2524" w:rsidRPr="0077571B" w:rsidRDefault="007C2524" w:rsidP="003175B5">
      <w:pPr>
        <w:spacing w:line="360" w:lineRule="auto"/>
        <w:ind w:left="720" w:right="69"/>
        <w:contextualSpacing/>
        <w:jc w:val="both"/>
        <w:rPr>
          <w:rFonts w:asciiTheme="majorBidi" w:eastAsia="Palatino Linotype" w:hAnsiTheme="majorBidi" w:cstheme="majorBidi"/>
          <w:sz w:val="24"/>
          <w:szCs w:val="24"/>
          <w:lang w:val="id-ID"/>
        </w:rPr>
      </w:pPr>
      <w:r w:rsidRPr="0077571B">
        <w:rPr>
          <w:rFonts w:asciiTheme="majorBidi" w:eastAsia="Palatino Linotype" w:hAnsiTheme="majorBidi" w:cstheme="majorBidi"/>
          <w:sz w:val="24"/>
          <w:szCs w:val="24"/>
        </w:rPr>
        <w:t>Bagi mahasiswa yang melanggar tata tertib di atas tidak diperkenankan mengikuti</w:t>
      </w:r>
      <w:r w:rsidRPr="0077571B">
        <w:rPr>
          <w:rFonts w:asciiTheme="majorBidi" w:eastAsia="Palatino Linotype" w:hAnsiTheme="majorBidi" w:cstheme="majorBidi"/>
          <w:sz w:val="24"/>
          <w:szCs w:val="24"/>
          <w:lang w:val="id-ID"/>
        </w:rPr>
        <w:t xml:space="preserve"> ujian proposal skripsi dan munaqosyah.</w:t>
      </w:r>
    </w:p>
    <w:p w:rsidR="007C2524" w:rsidRPr="0077571B" w:rsidRDefault="003175B5" w:rsidP="003175B5">
      <w:pPr>
        <w:pStyle w:val="Heading2"/>
        <w:spacing w:line="360" w:lineRule="auto"/>
        <w:ind w:left="720" w:hanging="436"/>
        <w:contextualSpacing/>
        <w:jc w:val="both"/>
        <w:rPr>
          <w:rFonts w:asciiTheme="majorBidi" w:eastAsia="Palatino Linotype" w:hAnsiTheme="majorBidi"/>
          <w:szCs w:val="24"/>
          <w:lang w:val="id-ID"/>
        </w:rPr>
      </w:pPr>
      <w:bookmarkStart w:id="7" w:name="_Toc456442922"/>
      <w:r>
        <w:rPr>
          <w:rFonts w:asciiTheme="majorBidi" w:eastAsia="Palatino Linotype" w:hAnsiTheme="majorBidi"/>
          <w:szCs w:val="24"/>
        </w:rPr>
        <w:t>3.</w:t>
      </w:r>
      <w:r w:rsidR="007C2524" w:rsidRPr="0077571B">
        <w:rPr>
          <w:rFonts w:asciiTheme="majorBidi" w:eastAsia="Palatino Linotype" w:hAnsiTheme="majorBidi"/>
          <w:szCs w:val="24"/>
          <w:lang w:val="id-ID"/>
        </w:rPr>
        <w:t>U</w:t>
      </w:r>
      <w:r>
        <w:rPr>
          <w:rFonts w:asciiTheme="majorBidi" w:eastAsia="Palatino Linotype" w:hAnsiTheme="majorBidi"/>
          <w:szCs w:val="24"/>
        </w:rPr>
        <w:t>jian Komprehensif</w:t>
      </w:r>
      <w:bookmarkEnd w:id="7"/>
    </w:p>
    <w:p w:rsidR="007C2524" w:rsidRPr="0077571B" w:rsidRDefault="007C2524" w:rsidP="003175B5">
      <w:pPr>
        <w:pStyle w:val="ListParagraph"/>
        <w:spacing w:line="360" w:lineRule="auto"/>
        <w:ind w:left="360" w:right="69"/>
        <w:jc w:val="both"/>
        <w:rPr>
          <w:rFonts w:asciiTheme="majorBidi" w:eastAsia="Palatino Linotype" w:hAnsiTheme="majorBidi" w:cstheme="majorBidi"/>
          <w:b/>
          <w:bCs/>
          <w:sz w:val="24"/>
          <w:szCs w:val="24"/>
          <w:lang w:val="id-ID"/>
        </w:rPr>
      </w:pPr>
      <w:r w:rsidRPr="0077571B">
        <w:rPr>
          <w:rFonts w:asciiTheme="majorBidi" w:eastAsia="Palatino Linotype" w:hAnsiTheme="majorBidi" w:cstheme="majorBidi"/>
          <w:b/>
          <w:bCs/>
          <w:noProof/>
          <w:sz w:val="24"/>
          <w:szCs w:val="24"/>
        </w:rPr>
        <w:drawing>
          <wp:inline distT="0" distB="0" distL="0" distR="0">
            <wp:extent cx="4001041" cy="2377440"/>
            <wp:effectExtent l="0" t="0" r="0" b="381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 KOMPRE.png"/>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7021"/>
                    <a:stretch/>
                  </pic:blipFill>
                  <pic:spPr bwMode="auto">
                    <a:xfrm>
                      <a:off x="0" y="0"/>
                      <a:ext cx="4008321" cy="238176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C2524" w:rsidRPr="0077571B" w:rsidRDefault="007C2524" w:rsidP="003175B5">
      <w:pPr>
        <w:spacing w:line="360" w:lineRule="auto"/>
        <w:ind w:left="360" w:right="69"/>
        <w:contextualSpacing/>
        <w:jc w:val="both"/>
        <w:rPr>
          <w:rFonts w:asciiTheme="majorBidi" w:eastAsia="Palatino Linotype" w:hAnsiTheme="majorBidi" w:cstheme="majorBidi"/>
          <w:b/>
          <w:bCs/>
          <w:sz w:val="24"/>
          <w:szCs w:val="24"/>
          <w:lang w:val="id-ID"/>
        </w:rPr>
      </w:pPr>
      <w:r w:rsidRPr="0077571B">
        <w:rPr>
          <w:rFonts w:asciiTheme="majorBidi" w:eastAsia="Palatino Linotype" w:hAnsiTheme="majorBidi" w:cstheme="majorBidi"/>
          <w:b/>
          <w:bCs/>
          <w:sz w:val="24"/>
          <w:szCs w:val="24"/>
          <w:lang w:val="id-ID"/>
        </w:rPr>
        <w:t>Gambar 4.3</w:t>
      </w:r>
      <w:r w:rsidRPr="0077571B">
        <w:rPr>
          <w:rFonts w:asciiTheme="majorBidi" w:eastAsia="Palatino Linotype" w:hAnsiTheme="majorBidi" w:cstheme="majorBidi"/>
          <w:sz w:val="24"/>
          <w:szCs w:val="24"/>
          <w:lang w:val="id-ID"/>
        </w:rPr>
        <w:t>Proses Pengajuan Ujian Komprehensif</w:t>
      </w:r>
    </w:p>
    <w:p w:rsidR="007C2524" w:rsidRPr="0077571B" w:rsidRDefault="007C2524" w:rsidP="003175B5">
      <w:pPr>
        <w:pStyle w:val="ListParagraph"/>
        <w:numPr>
          <w:ilvl w:val="0"/>
          <w:numId w:val="50"/>
        </w:numPr>
        <w:spacing w:line="360" w:lineRule="auto"/>
        <w:ind w:hanging="371"/>
        <w:jc w:val="both"/>
        <w:rPr>
          <w:rFonts w:asciiTheme="majorBidi" w:hAnsiTheme="majorBidi" w:cstheme="majorBidi"/>
          <w:b/>
          <w:bCs/>
          <w:sz w:val="24"/>
          <w:szCs w:val="24"/>
        </w:rPr>
      </w:pPr>
      <w:r w:rsidRPr="0077571B">
        <w:rPr>
          <w:rFonts w:asciiTheme="majorBidi" w:hAnsiTheme="majorBidi" w:cstheme="majorBidi"/>
          <w:b/>
          <w:bCs/>
          <w:sz w:val="24"/>
          <w:szCs w:val="24"/>
        </w:rPr>
        <w:t>Penulisan makalah</w:t>
      </w:r>
    </w:p>
    <w:p w:rsidR="007C2524" w:rsidRPr="0077571B" w:rsidRDefault="007C2524" w:rsidP="003175B5">
      <w:pPr>
        <w:pStyle w:val="ListParagraph"/>
        <w:spacing w:line="360" w:lineRule="auto"/>
        <w:jc w:val="both"/>
        <w:rPr>
          <w:rFonts w:asciiTheme="majorBidi" w:hAnsiTheme="majorBidi" w:cstheme="majorBidi"/>
          <w:sz w:val="24"/>
          <w:szCs w:val="24"/>
        </w:rPr>
      </w:pPr>
      <w:r w:rsidRPr="0077571B">
        <w:rPr>
          <w:rFonts w:asciiTheme="majorBidi" w:hAnsiTheme="majorBidi" w:cstheme="majorBidi"/>
          <w:sz w:val="24"/>
          <w:szCs w:val="24"/>
        </w:rPr>
        <w:t>Penulisan makalah komprehensif mencakup aspek:</w:t>
      </w:r>
    </w:p>
    <w:p w:rsidR="007C2524" w:rsidRPr="0077571B" w:rsidRDefault="007C2524" w:rsidP="003175B5">
      <w:pPr>
        <w:pStyle w:val="ListParagraph"/>
        <w:numPr>
          <w:ilvl w:val="0"/>
          <w:numId w:val="8"/>
        </w:numPr>
        <w:spacing w:line="360" w:lineRule="auto"/>
        <w:ind w:left="1080"/>
        <w:jc w:val="both"/>
        <w:rPr>
          <w:rFonts w:asciiTheme="majorBidi" w:hAnsiTheme="majorBidi" w:cstheme="majorBidi"/>
          <w:sz w:val="24"/>
          <w:szCs w:val="24"/>
        </w:rPr>
      </w:pPr>
      <w:r w:rsidRPr="0077571B">
        <w:rPr>
          <w:rFonts w:asciiTheme="majorBidi" w:hAnsiTheme="majorBidi" w:cstheme="majorBidi"/>
          <w:sz w:val="24"/>
          <w:szCs w:val="24"/>
        </w:rPr>
        <w:lastRenderedPageBreak/>
        <w:t>Tema makalah sesuai dengan program studi dan berwawasan kedakwahan.</w:t>
      </w:r>
    </w:p>
    <w:p w:rsidR="007C2524" w:rsidRPr="0077571B" w:rsidRDefault="007C2524" w:rsidP="003175B5">
      <w:pPr>
        <w:pStyle w:val="ListParagraph"/>
        <w:numPr>
          <w:ilvl w:val="0"/>
          <w:numId w:val="8"/>
        </w:numPr>
        <w:spacing w:line="360" w:lineRule="auto"/>
        <w:ind w:left="1080"/>
        <w:jc w:val="both"/>
        <w:rPr>
          <w:rFonts w:asciiTheme="majorBidi" w:hAnsiTheme="majorBidi" w:cstheme="majorBidi"/>
          <w:sz w:val="24"/>
          <w:szCs w:val="24"/>
        </w:rPr>
      </w:pPr>
      <w:r w:rsidRPr="0077571B">
        <w:rPr>
          <w:rFonts w:asciiTheme="majorBidi" w:hAnsiTheme="majorBidi" w:cstheme="majorBidi"/>
          <w:sz w:val="24"/>
          <w:szCs w:val="24"/>
        </w:rPr>
        <w:t>Isi makalah meliputi : Pendahuluan, Isi (Pembahasan dan Analisis), Kesimpulan, Daftar Pustaka</w:t>
      </w:r>
      <w:r w:rsidR="00925054">
        <w:rPr>
          <w:rFonts w:asciiTheme="majorBidi" w:hAnsiTheme="majorBidi" w:cstheme="majorBidi"/>
          <w:sz w:val="24"/>
          <w:szCs w:val="24"/>
        </w:rPr>
        <w:t>.</w:t>
      </w:r>
      <w:r w:rsidR="00925054">
        <w:rPr>
          <w:rStyle w:val="FootnoteReference"/>
          <w:rFonts w:asciiTheme="majorBidi" w:hAnsiTheme="majorBidi" w:cstheme="majorBidi"/>
          <w:sz w:val="24"/>
          <w:szCs w:val="24"/>
        </w:rPr>
        <w:footnoteReference w:id="8"/>
      </w:r>
    </w:p>
    <w:p w:rsidR="007C2524" w:rsidRPr="0077571B" w:rsidRDefault="007C2524" w:rsidP="003175B5">
      <w:pPr>
        <w:pStyle w:val="ListParagraph"/>
        <w:numPr>
          <w:ilvl w:val="0"/>
          <w:numId w:val="8"/>
        </w:numPr>
        <w:spacing w:line="360" w:lineRule="auto"/>
        <w:ind w:left="1080"/>
        <w:jc w:val="both"/>
        <w:rPr>
          <w:rFonts w:asciiTheme="majorBidi" w:hAnsiTheme="majorBidi" w:cstheme="majorBidi"/>
          <w:sz w:val="24"/>
          <w:szCs w:val="24"/>
        </w:rPr>
      </w:pPr>
      <w:r w:rsidRPr="0077571B">
        <w:rPr>
          <w:rFonts w:asciiTheme="majorBidi" w:hAnsiTheme="majorBidi" w:cstheme="majorBidi"/>
          <w:sz w:val="24"/>
          <w:szCs w:val="24"/>
        </w:rPr>
        <w:t xml:space="preserve">Daftar pustaka minimal </w:t>
      </w:r>
      <w:r w:rsidRPr="0077571B">
        <w:rPr>
          <w:rFonts w:asciiTheme="majorBidi" w:hAnsiTheme="majorBidi" w:cstheme="majorBidi"/>
          <w:sz w:val="24"/>
          <w:szCs w:val="24"/>
          <w:lang w:val="id-ID"/>
        </w:rPr>
        <w:t>15</w:t>
      </w:r>
      <w:r w:rsidRPr="0077571B">
        <w:rPr>
          <w:rFonts w:asciiTheme="majorBidi" w:hAnsiTheme="majorBidi" w:cstheme="majorBidi"/>
          <w:sz w:val="24"/>
          <w:szCs w:val="24"/>
        </w:rPr>
        <w:t xml:space="preserve"> yang terdiri dari buku atau jurnal ilmiah, dengan komposisi </w:t>
      </w:r>
      <w:r w:rsidRPr="0077571B">
        <w:rPr>
          <w:rFonts w:asciiTheme="majorBidi" w:hAnsiTheme="majorBidi" w:cstheme="majorBidi"/>
          <w:sz w:val="24"/>
          <w:szCs w:val="24"/>
          <w:lang w:val="id-ID"/>
        </w:rPr>
        <w:t>13</w:t>
      </w:r>
      <w:r w:rsidRPr="0077571B">
        <w:rPr>
          <w:rFonts w:asciiTheme="majorBidi" w:hAnsiTheme="majorBidi" w:cstheme="majorBidi"/>
          <w:sz w:val="24"/>
          <w:szCs w:val="24"/>
        </w:rPr>
        <w:t xml:space="preserve"> buku atau jurnal berbahasa Indonesia dan 2 buku atau jurnal berbahasa asing.</w:t>
      </w:r>
    </w:p>
    <w:p w:rsidR="007C2524" w:rsidRPr="0077571B" w:rsidRDefault="007C2524" w:rsidP="003175B5">
      <w:pPr>
        <w:pStyle w:val="ListParagraph"/>
        <w:numPr>
          <w:ilvl w:val="0"/>
          <w:numId w:val="8"/>
        </w:numPr>
        <w:spacing w:line="360" w:lineRule="auto"/>
        <w:ind w:left="1080"/>
        <w:jc w:val="both"/>
        <w:rPr>
          <w:rFonts w:asciiTheme="majorBidi" w:hAnsiTheme="majorBidi" w:cstheme="majorBidi"/>
          <w:sz w:val="24"/>
          <w:szCs w:val="24"/>
        </w:rPr>
      </w:pPr>
      <w:r w:rsidRPr="0077571B">
        <w:rPr>
          <w:rFonts w:asciiTheme="majorBidi" w:hAnsiTheme="majorBidi" w:cstheme="majorBidi"/>
          <w:sz w:val="24"/>
          <w:szCs w:val="24"/>
        </w:rPr>
        <w:t>Makalah orisinil, bukan plagiasi karya orang lain.</w:t>
      </w:r>
    </w:p>
    <w:p w:rsidR="007C2524" w:rsidRPr="0077571B" w:rsidRDefault="007C2524" w:rsidP="003175B5">
      <w:pPr>
        <w:pStyle w:val="ListParagraph"/>
        <w:numPr>
          <w:ilvl w:val="0"/>
          <w:numId w:val="8"/>
        </w:numPr>
        <w:spacing w:line="360" w:lineRule="auto"/>
        <w:ind w:left="1080"/>
        <w:jc w:val="both"/>
        <w:rPr>
          <w:rFonts w:asciiTheme="majorBidi" w:hAnsiTheme="majorBidi" w:cstheme="majorBidi"/>
          <w:sz w:val="24"/>
          <w:szCs w:val="24"/>
        </w:rPr>
      </w:pPr>
      <w:r w:rsidRPr="0077571B">
        <w:rPr>
          <w:rFonts w:asciiTheme="majorBidi" w:hAnsiTheme="majorBidi" w:cstheme="majorBidi"/>
          <w:sz w:val="24"/>
          <w:szCs w:val="24"/>
        </w:rPr>
        <w:t>Penulisan mengacu panduan skripsi.</w:t>
      </w:r>
    </w:p>
    <w:p w:rsidR="007C2524" w:rsidRPr="0077571B" w:rsidRDefault="007C2524" w:rsidP="003175B5">
      <w:pPr>
        <w:pStyle w:val="ListParagraph"/>
        <w:numPr>
          <w:ilvl w:val="0"/>
          <w:numId w:val="8"/>
        </w:numPr>
        <w:spacing w:line="360" w:lineRule="auto"/>
        <w:ind w:left="1080"/>
        <w:jc w:val="both"/>
        <w:rPr>
          <w:rFonts w:asciiTheme="majorBidi" w:hAnsiTheme="majorBidi" w:cstheme="majorBidi"/>
          <w:sz w:val="24"/>
          <w:szCs w:val="24"/>
        </w:rPr>
      </w:pPr>
      <w:r w:rsidRPr="0077571B">
        <w:rPr>
          <w:rFonts w:asciiTheme="majorBidi" w:hAnsiTheme="majorBidi" w:cstheme="majorBidi"/>
          <w:sz w:val="24"/>
          <w:szCs w:val="24"/>
        </w:rPr>
        <w:t>Ketebalan minimal 15 lembar.</w:t>
      </w:r>
    </w:p>
    <w:p w:rsidR="007C2524" w:rsidRPr="0077571B" w:rsidRDefault="007C2524" w:rsidP="003175B5">
      <w:pPr>
        <w:pStyle w:val="ListParagraph"/>
        <w:numPr>
          <w:ilvl w:val="0"/>
          <w:numId w:val="8"/>
        </w:numPr>
        <w:spacing w:line="360" w:lineRule="auto"/>
        <w:ind w:left="1080"/>
        <w:jc w:val="both"/>
        <w:rPr>
          <w:rFonts w:asciiTheme="majorBidi" w:hAnsiTheme="majorBidi" w:cstheme="majorBidi"/>
          <w:sz w:val="24"/>
          <w:szCs w:val="24"/>
        </w:rPr>
      </w:pPr>
      <w:r w:rsidRPr="0077571B">
        <w:rPr>
          <w:rFonts w:asciiTheme="majorBidi" w:hAnsiTheme="majorBidi" w:cstheme="majorBidi"/>
          <w:sz w:val="24"/>
          <w:szCs w:val="24"/>
        </w:rPr>
        <w:t>Makalah harus ada legalisasi dari Ketua/Sekretaris Jurusan atau Ketua Program Studi.</w:t>
      </w:r>
    </w:p>
    <w:p w:rsidR="007C2524" w:rsidRPr="0077571B" w:rsidRDefault="007C2524" w:rsidP="003175B5">
      <w:pPr>
        <w:pStyle w:val="ListParagraph"/>
        <w:numPr>
          <w:ilvl w:val="0"/>
          <w:numId w:val="8"/>
        </w:numPr>
        <w:spacing w:line="360" w:lineRule="auto"/>
        <w:ind w:left="1080"/>
        <w:jc w:val="both"/>
        <w:rPr>
          <w:rFonts w:asciiTheme="majorBidi" w:hAnsiTheme="majorBidi" w:cstheme="majorBidi"/>
          <w:sz w:val="24"/>
          <w:szCs w:val="24"/>
        </w:rPr>
      </w:pPr>
      <w:r w:rsidRPr="0077571B">
        <w:rPr>
          <w:rFonts w:asciiTheme="majorBidi" w:hAnsiTheme="majorBidi" w:cstheme="majorBidi"/>
          <w:sz w:val="24"/>
          <w:szCs w:val="24"/>
        </w:rPr>
        <w:t>Makalah dapat menggunakan bahasa asing (bahasa PBB).</w:t>
      </w:r>
    </w:p>
    <w:p w:rsidR="007C2524" w:rsidRPr="0077571B" w:rsidRDefault="007C2524" w:rsidP="003175B5">
      <w:pPr>
        <w:pStyle w:val="ListParagraph"/>
        <w:spacing w:line="360" w:lineRule="auto"/>
        <w:ind w:left="1080"/>
        <w:jc w:val="both"/>
        <w:rPr>
          <w:rFonts w:asciiTheme="majorBidi" w:hAnsiTheme="majorBidi" w:cstheme="majorBidi"/>
          <w:sz w:val="24"/>
          <w:szCs w:val="24"/>
        </w:rPr>
      </w:pPr>
    </w:p>
    <w:p w:rsidR="007C2524" w:rsidRPr="0077571B" w:rsidRDefault="007C2524" w:rsidP="003175B5">
      <w:pPr>
        <w:pStyle w:val="ListParagraph"/>
        <w:numPr>
          <w:ilvl w:val="0"/>
          <w:numId w:val="50"/>
        </w:numPr>
        <w:spacing w:line="360" w:lineRule="auto"/>
        <w:jc w:val="both"/>
        <w:rPr>
          <w:rFonts w:asciiTheme="majorBidi" w:hAnsiTheme="majorBidi" w:cstheme="majorBidi"/>
          <w:b/>
          <w:bCs/>
          <w:sz w:val="24"/>
          <w:szCs w:val="24"/>
        </w:rPr>
      </w:pPr>
      <w:r w:rsidRPr="0077571B">
        <w:rPr>
          <w:rFonts w:asciiTheme="majorBidi" w:hAnsiTheme="majorBidi" w:cstheme="majorBidi"/>
          <w:b/>
          <w:bCs/>
          <w:sz w:val="24"/>
          <w:szCs w:val="24"/>
        </w:rPr>
        <w:t>Prosedur Ujian Komprehensif</w:t>
      </w:r>
    </w:p>
    <w:p w:rsidR="007C2524" w:rsidRPr="0077571B" w:rsidRDefault="007C2524" w:rsidP="003175B5">
      <w:pPr>
        <w:pStyle w:val="ListParagraph"/>
        <w:numPr>
          <w:ilvl w:val="0"/>
          <w:numId w:val="26"/>
        </w:numPr>
        <w:spacing w:line="360" w:lineRule="auto"/>
        <w:ind w:left="1080" w:firstLine="54"/>
        <w:jc w:val="both"/>
        <w:rPr>
          <w:rFonts w:asciiTheme="majorBidi" w:hAnsiTheme="majorBidi" w:cstheme="majorBidi"/>
          <w:sz w:val="24"/>
          <w:szCs w:val="24"/>
          <w:lang w:val="id-ID"/>
        </w:rPr>
      </w:pPr>
      <w:r w:rsidRPr="0077571B">
        <w:rPr>
          <w:rFonts w:asciiTheme="majorBidi" w:hAnsiTheme="majorBidi" w:cstheme="majorBidi"/>
          <w:sz w:val="24"/>
          <w:szCs w:val="24"/>
        </w:rPr>
        <w:t>Persyaratan dan Prosedur Pendaftaran</w:t>
      </w:r>
    </w:p>
    <w:p w:rsidR="007C2524" w:rsidRPr="0077571B" w:rsidRDefault="007C2524" w:rsidP="003175B5">
      <w:pPr>
        <w:pStyle w:val="ListParagraph"/>
        <w:numPr>
          <w:ilvl w:val="0"/>
          <w:numId w:val="20"/>
        </w:numPr>
        <w:spacing w:line="360" w:lineRule="auto"/>
        <w:ind w:left="1512" w:hanging="94"/>
        <w:jc w:val="both"/>
        <w:rPr>
          <w:rFonts w:asciiTheme="majorBidi" w:hAnsiTheme="majorBidi" w:cstheme="majorBidi"/>
          <w:sz w:val="24"/>
          <w:szCs w:val="24"/>
        </w:rPr>
      </w:pPr>
      <w:r w:rsidRPr="0077571B">
        <w:rPr>
          <w:rFonts w:asciiTheme="majorBidi" w:hAnsiTheme="majorBidi" w:cstheme="majorBidi"/>
          <w:sz w:val="24"/>
          <w:szCs w:val="24"/>
        </w:rPr>
        <w:t>Persyaratan Pendaftaran Ujian Komprehensif</w:t>
      </w:r>
    </w:p>
    <w:p w:rsidR="007C2524" w:rsidRPr="0077571B" w:rsidRDefault="007C2524" w:rsidP="003175B5">
      <w:pPr>
        <w:pStyle w:val="ListParagraph"/>
        <w:numPr>
          <w:ilvl w:val="0"/>
          <w:numId w:val="21"/>
        </w:numPr>
        <w:spacing w:line="360" w:lineRule="auto"/>
        <w:ind w:left="2694" w:hanging="567"/>
        <w:jc w:val="both"/>
        <w:rPr>
          <w:rFonts w:asciiTheme="majorBidi" w:hAnsiTheme="majorBidi" w:cstheme="majorBidi"/>
          <w:sz w:val="24"/>
          <w:szCs w:val="24"/>
        </w:rPr>
      </w:pPr>
      <w:r w:rsidRPr="0077571B">
        <w:rPr>
          <w:rFonts w:asciiTheme="majorBidi" w:hAnsiTheme="majorBidi" w:cstheme="majorBidi"/>
          <w:sz w:val="24"/>
          <w:szCs w:val="24"/>
        </w:rPr>
        <w:t>Makalah sebanyak 3 (tiga) eksemplar</w:t>
      </w:r>
      <w:r w:rsidRPr="0077571B">
        <w:rPr>
          <w:rFonts w:asciiTheme="majorBidi" w:hAnsiTheme="majorBidi" w:cstheme="majorBidi"/>
          <w:sz w:val="24"/>
          <w:szCs w:val="24"/>
          <w:lang w:val="id-ID"/>
        </w:rPr>
        <w:t>;</w:t>
      </w:r>
    </w:p>
    <w:p w:rsidR="007C2524" w:rsidRPr="0077571B" w:rsidRDefault="007C2524" w:rsidP="003175B5">
      <w:pPr>
        <w:pStyle w:val="ListParagraph"/>
        <w:numPr>
          <w:ilvl w:val="0"/>
          <w:numId w:val="21"/>
        </w:numPr>
        <w:spacing w:line="360" w:lineRule="auto"/>
        <w:ind w:left="2694" w:hanging="567"/>
        <w:jc w:val="both"/>
        <w:rPr>
          <w:rFonts w:asciiTheme="majorBidi" w:hAnsiTheme="majorBidi" w:cstheme="majorBidi"/>
          <w:sz w:val="24"/>
          <w:szCs w:val="24"/>
        </w:rPr>
      </w:pPr>
      <w:r w:rsidRPr="0077571B">
        <w:rPr>
          <w:rFonts w:asciiTheme="majorBidi" w:hAnsiTheme="majorBidi" w:cstheme="majorBidi"/>
          <w:sz w:val="24"/>
          <w:szCs w:val="24"/>
        </w:rPr>
        <w:t>Fotocopy KTM dan kwitansi pembayaran SPP yang berlaku (semester berjalan) dan pas foto 4 x 6 berwarna sebanyak 1 lembar;</w:t>
      </w:r>
    </w:p>
    <w:p w:rsidR="007C2524" w:rsidRPr="0077571B" w:rsidRDefault="007C2524" w:rsidP="003175B5">
      <w:pPr>
        <w:pStyle w:val="ListParagraph"/>
        <w:numPr>
          <w:ilvl w:val="0"/>
          <w:numId w:val="21"/>
        </w:numPr>
        <w:spacing w:line="360" w:lineRule="auto"/>
        <w:ind w:left="2694" w:hanging="567"/>
        <w:jc w:val="both"/>
        <w:rPr>
          <w:rFonts w:asciiTheme="majorBidi" w:hAnsiTheme="majorBidi" w:cstheme="majorBidi"/>
          <w:sz w:val="24"/>
          <w:szCs w:val="24"/>
        </w:rPr>
      </w:pPr>
      <w:r w:rsidRPr="0077571B">
        <w:rPr>
          <w:rFonts w:asciiTheme="majorBidi" w:hAnsiTheme="majorBidi" w:cstheme="majorBidi"/>
          <w:sz w:val="24"/>
          <w:szCs w:val="24"/>
        </w:rPr>
        <w:t>Transkip Nilai sementara yang menunjukan telah lulus semua mata kuliah kecuali Skripsi;</w:t>
      </w:r>
    </w:p>
    <w:p w:rsidR="007C2524" w:rsidRPr="0077571B" w:rsidRDefault="007C2524" w:rsidP="003175B5">
      <w:pPr>
        <w:pStyle w:val="ListParagraph"/>
        <w:numPr>
          <w:ilvl w:val="0"/>
          <w:numId w:val="21"/>
        </w:numPr>
        <w:spacing w:line="360" w:lineRule="auto"/>
        <w:ind w:left="2694" w:hanging="567"/>
        <w:jc w:val="both"/>
        <w:rPr>
          <w:rFonts w:asciiTheme="majorBidi" w:hAnsiTheme="majorBidi" w:cstheme="majorBidi"/>
          <w:sz w:val="24"/>
          <w:szCs w:val="24"/>
        </w:rPr>
      </w:pPr>
      <w:r w:rsidRPr="0077571B">
        <w:rPr>
          <w:rFonts w:asciiTheme="majorBidi" w:hAnsiTheme="majorBidi" w:cstheme="majorBidi"/>
          <w:sz w:val="24"/>
          <w:szCs w:val="24"/>
        </w:rPr>
        <w:t>Surat Keterangan telah lulus semua mata kuliah (kecuali skripsi) yang telahditandatangani oleh Kaprod</w:t>
      </w:r>
      <w:r w:rsidRPr="0077571B">
        <w:rPr>
          <w:rFonts w:asciiTheme="majorBidi" w:hAnsiTheme="majorBidi" w:cstheme="majorBidi"/>
          <w:sz w:val="24"/>
          <w:szCs w:val="24"/>
          <w:lang w:val="id-ID"/>
        </w:rPr>
        <w:t>i;</w:t>
      </w:r>
    </w:p>
    <w:p w:rsidR="007C2524" w:rsidRPr="0077571B" w:rsidRDefault="007C2524" w:rsidP="003175B5">
      <w:pPr>
        <w:pStyle w:val="ListParagraph"/>
        <w:numPr>
          <w:ilvl w:val="0"/>
          <w:numId w:val="21"/>
        </w:numPr>
        <w:spacing w:line="360" w:lineRule="auto"/>
        <w:ind w:left="2694" w:hanging="567"/>
        <w:jc w:val="both"/>
        <w:rPr>
          <w:rFonts w:asciiTheme="majorBidi" w:hAnsiTheme="majorBidi" w:cstheme="majorBidi"/>
          <w:sz w:val="24"/>
          <w:szCs w:val="24"/>
        </w:rPr>
      </w:pPr>
      <w:r w:rsidRPr="0077571B">
        <w:rPr>
          <w:rFonts w:asciiTheme="majorBidi" w:hAnsiTheme="majorBidi" w:cstheme="majorBidi"/>
          <w:sz w:val="24"/>
          <w:szCs w:val="24"/>
        </w:rPr>
        <w:t>Fotocopy sertifikat tanda lulus pengembangan Bahasa Arab yang dilegalisir oleh UPT. Pengembangan Bahasa dan menunjukkan sertifikat aslinya;</w:t>
      </w:r>
    </w:p>
    <w:p w:rsidR="007C2524" w:rsidRPr="0077571B" w:rsidRDefault="007C2524" w:rsidP="003175B5">
      <w:pPr>
        <w:pStyle w:val="ListParagraph"/>
        <w:numPr>
          <w:ilvl w:val="0"/>
          <w:numId w:val="21"/>
        </w:numPr>
        <w:spacing w:line="360" w:lineRule="auto"/>
        <w:ind w:left="2694" w:hanging="567"/>
        <w:jc w:val="both"/>
        <w:rPr>
          <w:rFonts w:asciiTheme="majorBidi" w:hAnsiTheme="majorBidi" w:cstheme="majorBidi"/>
          <w:sz w:val="24"/>
          <w:szCs w:val="24"/>
        </w:rPr>
      </w:pPr>
      <w:r w:rsidRPr="0077571B">
        <w:rPr>
          <w:rFonts w:asciiTheme="majorBidi" w:hAnsiTheme="majorBidi" w:cstheme="majorBidi"/>
          <w:sz w:val="24"/>
          <w:szCs w:val="24"/>
        </w:rPr>
        <w:lastRenderedPageBreak/>
        <w:t>Fotocopy sertifikat tanda lulus pengembangan Bahasa Inggris yang dilegalisir oleh UPT. Pengembangan Bahasa dan menunjukkan sertifikat aslinya;</w:t>
      </w:r>
    </w:p>
    <w:p w:rsidR="007C2524" w:rsidRPr="0077571B" w:rsidRDefault="007C2524" w:rsidP="003175B5">
      <w:pPr>
        <w:pStyle w:val="ListParagraph"/>
        <w:numPr>
          <w:ilvl w:val="0"/>
          <w:numId w:val="21"/>
        </w:numPr>
        <w:spacing w:line="360" w:lineRule="auto"/>
        <w:ind w:left="2694" w:hanging="567"/>
        <w:jc w:val="both"/>
        <w:rPr>
          <w:rFonts w:asciiTheme="majorBidi" w:hAnsiTheme="majorBidi" w:cstheme="majorBidi"/>
          <w:sz w:val="24"/>
          <w:szCs w:val="24"/>
        </w:rPr>
      </w:pPr>
      <w:r w:rsidRPr="0077571B">
        <w:rPr>
          <w:rFonts w:asciiTheme="majorBidi" w:hAnsiTheme="majorBidi" w:cstheme="majorBidi"/>
          <w:sz w:val="24"/>
          <w:szCs w:val="24"/>
        </w:rPr>
        <w:t>Fotocopy sertifikat tanda lulus Baca Tulis Al-Quran dan Praktek Pengalaman Ibadah(BTA/PPI) yang dilegalisir oleh Ma’had IAIN Purwokerto dan menunjukkan sertifikat aslinya;</w:t>
      </w:r>
    </w:p>
    <w:p w:rsidR="007C2524" w:rsidRPr="0077571B" w:rsidRDefault="007C2524" w:rsidP="003175B5">
      <w:pPr>
        <w:pStyle w:val="ListParagraph"/>
        <w:numPr>
          <w:ilvl w:val="0"/>
          <w:numId w:val="21"/>
        </w:numPr>
        <w:spacing w:line="360" w:lineRule="auto"/>
        <w:ind w:left="2694" w:hanging="567"/>
        <w:jc w:val="both"/>
        <w:rPr>
          <w:rFonts w:asciiTheme="majorBidi" w:hAnsiTheme="majorBidi" w:cstheme="majorBidi"/>
          <w:sz w:val="24"/>
          <w:szCs w:val="24"/>
        </w:rPr>
      </w:pPr>
      <w:r w:rsidRPr="0077571B">
        <w:rPr>
          <w:rFonts w:asciiTheme="majorBidi" w:hAnsiTheme="majorBidi" w:cstheme="majorBidi"/>
          <w:sz w:val="24"/>
          <w:szCs w:val="24"/>
        </w:rPr>
        <w:t>Fotocopy Surat Keterangan Lulus ujian Proposal Skripsi</w:t>
      </w:r>
      <w:r w:rsidRPr="0077571B">
        <w:rPr>
          <w:rFonts w:asciiTheme="majorBidi" w:hAnsiTheme="majorBidi" w:cstheme="majorBidi"/>
          <w:sz w:val="24"/>
          <w:szCs w:val="24"/>
          <w:lang w:val="id-ID"/>
        </w:rPr>
        <w:t>;</w:t>
      </w:r>
    </w:p>
    <w:p w:rsidR="007C2524" w:rsidRPr="0077571B" w:rsidRDefault="007C2524" w:rsidP="003175B5">
      <w:pPr>
        <w:pStyle w:val="ListParagraph"/>
        <w:numPr>
          <w:ilvl w:val="0"/>
          <w:numId w:val="21"/>
        </w:numPr>
        <w:spacing w:line="360" w:lineRule="auto"/>
        <w:ind w:left="2694" w:hanging="567"/>
        <w:jc w:val="both"/>
        <w:rPr>
          <w:rFonts w:asciiTheme="majorBidi" w:hAnsiTheme="majorBidi" w:cstheme="majorBidi"/>
          <w:sz w:val="24"/>
          <w:szCs w:val="24"/>
        </w:rPr>
      </w:pPr>
      <w:r w:rsidRPr="0077571B">
        <w:rPr>
          <w:rFonts w:asciiTheme="majorBidi" w:hAnsiTheme="majorBidi" w:cstheme="majorBidi"/>
          <w:sz w:val="24"/>
          <w:szCs w:val="24"/>
        </w:rPr>
        <w:t>Berkas dimasukan ke stopmap Komprehensif (3 buah)</w:t>
      </w:r>
    </w:p>
    <w:p w:rsidR="007C2524" w:rsidRPr="0077571B" w:rsidRDefault="007C2524" w:rsidP="003175B5">
      <w:pPr>
        <w:pStyle w:val="ListParagraph"/>
        <w:spacing w:line="360" w:lineRule="auto"/>
        <w:ind w:left="1872"/>
        <w:jc w:val="both"/>
        <w:rPr>
          <w:rFonts w:asciiTheme="majorBidi" w:hAnsiTheme="majorBidi" w:cstheme="majorBidi"/>
          <w:sz w:val="24"/>
          <w:szCs w:val="24"/>
        </w:rPr>
      </w:pPr>
    </w:p>
    <w:p w:rsidR="007C2524" w:rsidRPr="0077571B" w:rsidRDefault="007C2524" w:rsidP="003175B5">
      <w:pPr>
        <w:pStyle w:val="ListParagraph"/>
        <w:numPr>
          <w:ilvl w:val="0"/>
          <w:numId w:val="20"/>
        </w:numPr>
        <w:spacing w:line="360" w:lineRule="auto"/>
        <w:ind w:left="1512" w:hanging="443"/>
        <w:jc w:val="both"/>
        <w:rPr>
          <w:rFonts w:asciiTheme="majorBidi" w:hAnsiTheme="majorBidi" w:cstheme="majorBidi"/>
          <w:sz w:val="24"/>
          <w:szCs w:val="24"/>
        </w:rPr>
      </w:pPr>
      <w:r w:rsidRPr="0077571B">
        <w:rPr>
          <w:rFonts w:asciiTheme="majorBidi" w:hAnsiTheme="majorBidi" w:cstheme="majorBidi"/>
          <w:sz w:val="24"/>
          <w:szCs w:val="24"/>
        </w:rPr>
        <w:t>Prosedur Pendaftaran Ujian Komprehensif</w:t>
      </w:r>
    </w:p>
    <w:p w:rsidR="007C2524" w:rsidRPr="0077571B" w:rsidRDefault="007C2524" w:rsidP="003175B5">
      <w:pPr>
        <w:pStyle w:val="ListParagraph"/>
        <w:numPr>
          <w:ilvl w:val="0"/>
          <w:numId w:val="22"/>
        </w:numPr>
        <w:spacing w:line="360" w:lineRule="auto"/>
        <w:ind w:left="1872"/>
        <w:jc w:val="both"/>
        <w:rPr>
          <w:rFonts w:asciiTheme="majorBidi" w:hAnsiTheme="majorBidi" w:cstheme="majorBidi"/>
          <w:sz w:val="24"/>
          <w:szCs w:val="24"/>
        </w:rPr>
      </w:pPr>
      <w:r w:rsidRPr="0077571B">
        <w:rPr>
          <w:rFonts w:asciiTheme="majorBidi" w:hAnsiTheme="majorBidi" w:cstheme="majorBidi"/>
          <w:sz w:val="24"/>
          <w:szCs w:val="24"/>
        </w:rPr>
        <w:t>Menyerahkan seluruh persyaratan pendaftaran kepada Bagian Akademik untuk diverifikasi;</w:t>
      </w:r>
    </w:p>
    <w:p w:rsidR="007C2524" w:rsidRPr="0077571B" w:rsidRDefault="007C2524" w:rsidP="003175B5">
      <w:pPr>
        <w:pStyle w:val="ListParagraph"/>
        <w:numPr>
          <w:ilvl w:val="0"/>
          <w:numId w:val="22"/>
        </w:numPr>
        <w:spacing w:line="360" w:lineRule="auto"/>
        <w:ind w:left="1872"/>
        <w:jc w:val="both"/>
        <w:rPr>
          <w:rFonts w:asciiTheme="majorBidi" w:hAnsiTheme="majorBidi" w:cstheme="majorBidi"/>
          <w:sz w:val="24"/>
          <w:szCs w:val="24"/>
        </w:rPr>
      </w:pPr>
      <w:r w:rsidRPr="0077571B">
        <w:rPr>
          <w:rFonts w:asciiTheme="majorBidi" w:hAnsiTheme="majorBidi" w:cstheme="majorBidi"/>
          <w:sz w:val="24"/>
          <w:szCs w:val="24"/>
        </w:rPr>
        <w:t>Bagian Akademik menyerahkan daftar mahasiswa peserta ujian komprehensif ke ketua jurusan;</w:t>
      </w:r>
    </w:p>
    <w:p w:rsidR="007C2524" w:rsidRPr="0077571B" w:rsidRDefault="007C2524" w:rsidP="003175B5">
      <w:pPr>
        <w:pStyle w:val="ListParagraph"/>
        <w:numPr>
          <w:ilvl w:val="0"/>
          <w:numId w:val="22"/>
        </w:numPr>
        <w:spacing w:line="360" w:lineRule="auto"/>
        <w:ind w:left="1872"/>
        <w:jc w:val="both"/>
        <w:rPr>
          <w:rFonts w:asciiTheme="majorBidi" w:hAnsiTheme="majorBidi" w:cstheme="majorBidi"/>
          <w:sz w:val="24"/>
          <w:szCs w:val="24"/>
        </w:rPr>
      </w:pPr>
      <w:r w:rsidRPr="0077571B">
        <w:rPr>
          <w:rFonts w:asciiTheme="majorBidi" w:hAnsiTheme="majorBidi" w:cstheme="majorBidi"/>
          <w:sz w:val="24"/>
          <w:szCs w:val="24"/>
        </w:rPr>
        <w:t>Ketua jurusan menentukan penguji dan selanjutnya diserahkan ke kepala Sub Bagian Akademik;</w:t>
      </w:r>
    </w:p>
    <w:p w:rsidR="007C2524" w:rsidRPr="0077571B" w:rsidRDefault="007C2524" w:rsidP="003175B5">
      <w:pPr>
        <w:pStyle w:val="ListParagraph"/>
        <w:numPr>
          <w:ilvl w:val="0"/>
          <w:numId w:val="22"/>
        </w:numPr>
        <w:spacing w:line="360" w:lineRule="auto"/>
        <w:ind w:left="1872"/>
        <w:jc w:val="both"/>
        <w:rPr>
          <w:rFonts w:asciiTheme="majorBidi" w:hAnsiTheme="majorBidi" w:cstheme="majorBidi"/>
          <w:sz w:val="24"/>
          <w:szCs w:val="24"/>
        </w:rPr>
      </w:pPr>
      <w:r w:rsidRPr="0077571B">
        <w:rPr>
          <w:rFonts w:asciiTheme="majorBidi" w:hAnsiTheme="majorBidi" w:cstheme="majorBidi"/>
          <w:sz w:val="24"/>
          <w:szCs w:val="24"/>
        </w:rPr>
        <w:t>Kepala Sub Bagian Akademik menentukan jadwal dan tempat pelaksanaan ujian, serta mengumumkan pelaksanaan ujian komprehensif.</w:t>
      </w:r>
    </w:p>
    <w:p w:rsidR="007C2524" w:rsidRPr="0077571B" w:rsidRDefault="007C2524" w:rsidP="003175B5">
      <w:pPr>
        <w:pStyle w:val="ListParagraph"/>
        <w:numPr>
          <w:ilvl w:val="0"/>
          <w:numId w:val="26"/>
        </w:numPr>
        <w:spacing w:line="360" w:lineRule="auto"/>
        <w:ind w:left="1080"/>
        <w:jc w:val="both"/>
        <w:rPr>
          <w:rFonts w:asciiTheme="majorBidi" w:hAnsiTheme="majorBidi" w:cstheme="majorBidi"/>
          <w:sz w:val="24"/>
          <w:szCs w:val="24"/>
        </w:rPr>
      </w:pPr>
      <w:r w:rsidRPr="0077571B">
        <w:rPr>
          <w:rFonts w:asciiTheme="majorBidi" w:hAnsiTheme="majorBidi" w:cstheme="majorBidi"/>
          <w:sz w:val="24"/>
          <w:szCs w:val="24"/>
        </w:rPr>
        <w:t>Ketentuan Pelaksanaan, Tata Tertib, Perlengkapan, dan Kewenangan Penguji</w:t>
      </w:r>
    </w:p>
    <w:p w:rsidR="007C2524" w:rsidRPr="0077571B" w:rsidRDefault="007C2524" w:rsidP="003175B5">
      <w:pPr>
        <w:pStyle w:val="ListParagraph"/>
        <w:numPr>
          <w:ilvl w:val="0"/>
          <w:numId w:val="28"/>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Ketentuan dan Teknis Pelaksanaan Ujian Komprehensif</w:t>
      </w:r>
    </w:p>
    <w:p w:rsidR="007C2524" w:rsidRPr="0077571B" w:rsidRDefault="007C2524" w:rsidP="003175B5">
      <w:pPr>
        <w:pStyle w:val="ListParagraph"/>
        <w:numPr>
          <w:ilvl w:val="0"/>
          <w:numId w:val="29"/>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Ujian komprehensif merupakan ujian tertutup sehingga tidak dapat diikuti oleh mahasiswa lain;</w:t>
      </w:r>
    </w:p>
    <w:p w:rsidR="007C2524" w:rsidRPr="0077571B" w:rsidRDefault="007C2524" w:rsidP="003175B5">
      <w:pPr>
        <w:pStyle w:val="ListParagraph"/>
        <w:numPr>
          <w:ilvl w:val="0"/>
          <w:numId w:val="29"/>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 xml:space="preserve">Penguji komprehensif terdiri dari </w:t>
      </w:r>
      <w:r w:rsidRPr="0077571B">
        <w:rPr>
          <w:rFonts w:asciiTheme="majorBidi" w:hAnsiTheme="majorBidi" w:cstheme="majorBidi"/>
          <w:sz w:val="24"/>
          <w:szCs w:val="24"/>
          <w:lang w:val="id-ID"/>
        </w:rPr>
        <w:t>2</w:t>
      </w:r>
      <w:r w:rsidRPr="0077571B">
        <w:rPr>
          <w:rFonts w:asciiTheme="majorBidi" w:hAnsiTheme="majorBidi" w:cstheme="majorBidi"/>
          <w:sz w:val="24"/>
          <w:szCs w:val="24"/>
        </w:rPr>
        <w:t xml:space="preserve"> orang dosen penguji materi komprehensif, ditentukan oleh Ketua Jurusan;</w:t>
      </w:r>
    </w:p>
    <w:p w:rsidR="007C2524" w:rsidRPr="0077571B" w:rsidRDefault="007C2524" w:rsidP="003175B5">
      <w:pPr>
        <w:pStyle w:val="ListParagraph"/>
        <w:numPr>
          <w:ilvl w:val="0"/>
          <w:numId w:val="29"/>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Syarat sebagai penguji, serendah-rendahnya memiliki jabatan fungsional asisten ahli sesuai bidangnya;</w:t>
      </w:r>
    </w:p>
    <w:p w:rsidR="007C2524" w:rsidRPr="0077571B" w:rsidRDefault="007C2524" w:rsidP="003175B5">
      <w:pPr>
        <w:pStyle w:val="ListParagraph"/>
        <w:numPr>
          <w:ilvl w:val="0"/>
          <w:numId w:val="29"/>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lastRenderedPageBreak/>
        <w:t xml:space="preserve">Dalam ujian komprehensif penguji mengajukan pertanyaan kepada mahasiswa seputar </w:t>
      </w:r>
      <w:r w:rsidRPr="0077571B">
        <w:rPr>
          <w:rFonts w:asciiTheme="majorBidi" w:hAnsiTheme="majorBidi" w:cstheme="majorBidi"/>
          <w:sz w:val="24"/>
          <w:szCs w:val="24"/>
          <w:lang w:val="id-ID"/>
        </w:rPr>
        <w:t xml:space="preserve">makalah dan </w:t>
      </w:r>
      <w:r w:rsidRPr="0077571B">
        <w:rPr>
          <w:rFonts w:asciiTheme="majorBidi" w:hAnsiTheme="majorBidi" w:cstheme="majorBidi"/>
          <w:sz w:val="24"/>
          <w:szCs w:val="24"/>
        </w:rPr>
        <w:t>materi dalam mata kuliah Program Studi;</w:t>
      </w:r>
    </w:p>
    <w:p w:rsidR="007C2524" w:rsidRPr="0077571B" w:rsidRDefault="007C2524" w:rsidP="003175B5">
      <w:pPr>
        <w:pStyle w:val="ListParagraph"/>
        <w:numPr>
          <w:ilvl w:val="0"/>
          <w:numId w:val="29"/>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Selama ujian komprehensif berlangsung mahasiswa tidak diperkenankan membuka buku atau referensi;</w:t>
      </w:r>
    </w:p>
    <w:p w:rsidR="007C2524" w:rsidRPr="0077571B" w:rsidRDefault="007C2524" w:rsidP="003175B5">
      <w:pPr>
        <w:pStyle w:val="ListParagraph"/>
        <w:numPr>
          <w:ilvl w:val="0"/>
          <w:numId w:val="29"/>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Waktu ujian komprehensif minimal 30 menit per penguji;</w:t>
      </w:r>
    </w:p>
    <w:p w:rsidR="007C2524" w:rsidRPr="0077571B" w:rsidRDefault="007C2524" w:rsidP="003175B5">
      <w:pPr>
        <w:pStyle w:val="ListParagraph"/>
        <w:numPr>
          <w:ilvl w:val="0"/>
          <w:numId w:val="29"/>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Mahasiswa yang mengulang ujian komprehensif pada semester yang sama tidak perlu menyerahkan syarat baru, dan bagi yang mengulang pada semester selanjutnya diwajibkan menyerahkan syarat baru sesuai ketentuan.</w:t>
      </w:r>
    </w:p>
    <w:p w:rsidR="007C2524" w:rsidRPr="0077571B" w:rsidRDefault="007C2524" w:rsidP="003175B5">
      <w:pPr>
        <w:pStyle w:val="ListParagraph"/>
        <w:numPr>
          <w:ilvl w:val="0"/>
          <w:numId w:val="28"/>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Tata Tertib Ujian Komprehensif</w:t>
      </w:r>
    </w:p>
    <w:p w:rsidR="007C2524" w:rsidRPr="0077571B" w:rsidRDefault="007C2524" w:rsidP="003175B5">
      <w:pPr>
        <w:pStyle w:val="ListParagraph"/>
        <w:numPr>
          <w:ilvl w:val="0"/>
          <w:numId w:val="30"/>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Peserta ujian komprehensif hadir 30 menit sebelum ujian dimulai dengan melaporkan diri ke panitia ujian;</w:t>
      </w:r>
    </w:p>
    <w:p w:rsidR="007C2524" w:rsidRPr="0077571B" w:rsidRDefault="007C2524" w:rsidP="003175B5">
      <w:pPr>
        <w:pStyle w:val="ListParagraph"/>
        <w:numPr>
          <w:ilvl w:val="0"/>
          <w:numId w:val="30"/>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Untuk menjaga ketenangan selama ujian komprehensif berlangsung, handphone harus disilent;</w:t>
      </w:r>
    </w:p>
    <w:p w:rsidR="007C2524" w:rsidRPr="0077571B" w:rsidRDefault="007C2524" w:rsidP="003175B5">
      <w:pPr>
        <w:pStyle w:val="ListParagraph"/>
        <w:numPr>
          <w:ilvl w:val="0"/>
          <w:numId w:val="30"/>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 xml:space="preserve">Peserta komprehensif berpakaian rapi dan sopan dengan ketentuan </w:t>
      </w:r>
      <w:r w:rsidRPr="0077571B">
        <w:rPr>
          <w:rFonts w:asciiTheme="majorBidi" w:hAnsiTheme="majorBidi" w:cstheme="majorBidi"/>
          <w:sz w:val="24"/>
          <w:szCs w:val="24"/>
          <w:lang w:val="id-ID"/>
        </w:rPr>
        <w:t xml:space="preserve">: Laki-laki memakai baju putih dan celana </w:t>
      </w:r>
      <w:r w:rsidRPr="0077571B">
        <w:rPr>
          <w:rFonts w:asciiTheme="majorBidi" w:hAnsiTheme="majorBidi" w:cstheme="majorBidi"/>
          <w:sz w:val="24"/>
          <w:szCs w:val="24"/>
        </w:rPr>
        <w:t xml:space="preserve">panjang </w:t>
      </w:r>
      <w:r w:rsidRPr="0077571B">
        <w:rPr>
          <w:rFonts w:asciiTheme="majorBidi" w:hAnsiTheme="majorBidi" w:cstheme="majorBidi"/>
          <w:sz w:val="24"/>
          <w:szCs w:val="24"/>
          <w:lang w:val="id-ID"/>
        </w:rPr>
        <w:t xml:space="preserve">hitam, sedangkan wanita memakai baju putih dengan </w:t>
      </w:r>
      <w:r w:rsidRPr="0077571B">
        <w:rPr>
          <w:rFonts w:asciiTheme="majorBidi" w:hAnsiTheme="majorBidi" w:cstheme="majorBidi"/>
          <w:sz w:val="24"/>
          <w:szCs w:val="24"/>
        </w:rPr>
        <w:t xml:space="preserve">jilbab </w:t>
      </w:r>
      <w:r w:rsidRPr="0077571B">
        <w:rPr>
          <w:rFonts w:asciiTheme="majorBidi" w:hAnsiTheme="majorBidi" w:cstheme="majorBidi"/>
          <w:sz w:val="24"/>
          <w:szCs w:val="24"/>
          <w:lang w:val="id-ID"/>
        </w:rPr>
        <w:t>hitam dan rok panjang hitam).</w:t>
      </w:r>
    </w:p>
    <w:p w:rsidR="007C2524" w:rsidRPr="0077571B" w:rsidRDefault="007C2524" w:rsidP="003175B5">
      <w:pPr>
        <w:spacing w:line="360" w:lineRule="auto"/>
        <w:ind w:left="360"/>
        <w:contextualSpacing/>
        <w:jc w:val="both"/>
        <w:rPr>
          <w:rFonts w:asciiTheme="majorBidi" w:hAnsiTheme="majorBidi" w:cstheme="majorBidi"/>
          <w:sz w:val="24"/>
          <w:szCs w:val="24"/>
          <w:lang w:val="id-ID"/>
        </w:rPr>
      </w:pPr>
    </w:p>
    <w:p w:rsidR="007C2524" w:rsidRPr="0077571B" w:rsidRDefault="007C2524" w:rsidP="003175B5">
      <w:pPr>
        <w:pStyle w:val="ListParagraph"/>
        <w:numPr>
          <w:ilvl w:val="0"/>
          <w:numId w:val="28"/>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Perlengkapan</w:t>
      </w:r>
    </w:p>
    <w:p w:rsidR="007C2524" w:rsidRPr="0077571B" w:rsidRDefault="007C2524" w:rsidP="003175B5">
      <w:pPr>
        <w:pStyle w:val="ListParagraph"/>
        <w:numPr>
          <w:ilvl w:val="0"/>
          <w:numId w:val="31"/>
        </w:numPr>
        <w:spacing w:line="360" w:lineRule="auto"/>
        <w:jc w:val="both"/>
        <w:rPr>
          <w:rFonts w:asciiTheme="majorBidi" w:hAnsiTheme="majorBidi" w:cstheme="majorBidi"/>
          <w:sz w:val="24"/>
          <w:szCs w:val="24"/>
        </w:rPr>
      </w:pPr>
      <w:r w:rsidRPr="0077571B">
        <w:rPr>
          <w:rFonts w:asciiTheme="majorBidi" w:hAnsiTheme="majorBidi" w:cstheme="majorBidi"/>
          <w:sz w:val="24"/>
          <w:szCs w:val="24"/>
          <w:lang w:val="id-ID"/>
        </w:rPr>
        <w:t>Makalah Komprehensif;</w:t>
      </w:r>
    </w:p>
    <w:p w:rsidR="007C2524" w:rsidRPr="0077571B" w:rsidRDefault="007C2524" w:rsidP="003175B5">
      <w:pPr>
        <w:pStyle w:val="ListParagraph"/>
        <w:numPr>
          <w:ilvl w:val="0"/>
          <w:numId w:val="31"/>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Berita acara ujian komprehensif yang dilampiri dengan lembar penilaian, daftar hadir penguji dan peserta ujian komprehensif;</w:t>
      </w:r>
    </w:p>
    <w:p w:rsidR="007C2524" w:rsidRPr="0077571B" w:rsidRDefault="007C2524" w:rsidP="003175B5">
      <w:pPr>
        <w:pStyle w:val="ListParagraph"/>
        <w:numPr>
          <w:ilvl w:val="0"/>
          <w:numId w:val="31"/>
        </w:numPr>
        <w:spacing w:line="360" w:lineRule="auto"/>
        <w:jc w:val="both"/>
        <w:rPr>
          <w:rFonts w:asciiTheme="majorBidi" w:hAnsiTheme="majorBidi" w:cstheme="majorBidi"/>
          <w:sz w:val="24"/>
          <w:szCs w:val="24"/>
        </w:rPr>
      </w:pPr>
      <w:r w:rsidRPr="0077571B">
        <w:rPr>
          <w:rFonts w:asciiTheme="majorBidi" w:hAnsiTheme="majorBidi" w:cstheme="majorBidi"/>
          <w:sz w:val="24"/>
          <w:szCs w:val="24"/>
          <w:lang w:val="id-ID"/>
        </w:rPr>
        <w:t>Lampiran Ayat-ayat dakwah;</w:t>
      </w:r>
    </w:p>
    <w:p w:rsidR="007C2524" w:rsidRPr="0077571B" w:rsidRDefault="007C2524" w:rsidP="003175B5">
      <w:pPr>
        <w:pStyle w:val="ListParagraph"/>
        <w:numPr>
          <w:ilvl w:val="0"/>
          <w:numId w:val="31"/>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 xml:space="preserve">Perlengkapan pendukung </w:t>
      </w:r>
      <w:r w:rsidRPr="0077571B">
        <w:rPr>
          <w:rFonts w:asciiTheme="majorBidi" w:hAnsiTheme="majorBidi" w:cstheme="majorBidi"/>
          <w:sz w:val="24"/>
          <w:szCs w:val="24"/>
          <w:lang w:val="id-ID"/>
        </w:rPr>
        <w:t>(kertas HVS, spidol, dll).</w:t>
      </w:r>
    </w:p>
    <w:p w:rsidR="007C2524" w:rsidRPr="0077571B" w:rsidRDefault="007C2524" w:rsidP="003175B5">
      <w:pPr>
        <w:pStyle w:val="ListParagraph"/>
        <w:numPr>
          <w:ilvl w:val="0"/>
          <w:numId w:val="28"/>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Kewenangan Penguji</w:t>
      </w:r>
    </w:p>
    <w:p w:rsidR="007C2524" w:rsidRPr="0077571B" w:rsidRDefault="007C2524" w:rsidP="003175B5">
      <w:pPr>
        <w:pStyle w:val="ListParagraph"/>
        <w:numPr>
          <w:ilvl w:val="0"/>
          <w:numId w:val="23"/>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lang w:val="id-ID"/>
        </w:rPr>
        <w:lastRenderedPageBreak/>
        <w:t>Penguji memberikan petanyaan terkait makalah yang ditulis mahasiswa, baik kandungan, maupun teknik penulisannya;</w:t>
      </w:r>
    </w:p>
    <w:p w:rsidR="007C2524" w:rsidRPr="0077571B" w:rsidRDefault="007C2524" w:rsidP="003175B5">
      <w:pPr>
        <w:pStyle w:val="ListParagraph"/>
        <w:numPr>
          <w:ilvl w:val="0"/>
          <w:numId w:val="23"/>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Penguji mengajukan pertanyaan tentang materi yang ada dalam mata kuliah inti program studi mulai dari pengetahuan dasar hingga pengetahuan lanjutan;</w:t>
      </w:r>
    </w:p>
    <w:p w:rsidR="007C2524" w:rsidRPr="0077571B" w:rsidRDefault="007C2524" w:rsidP="003175B5">
      <w:pPr>
        <w:pStyle w:val="ListParagraph"/>
        <w:numPr>
          <w:ilvl w:val="0"/>
          <w:numId w:val="23"/>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Penguji juga dapat mengajukan pertanyaan yang relevan walaupun di luar konteks program studi selama masih dalam kompetensi keilmuan;</w:t>
      </w:r>
    </w:p>
    <w:p w:rsidR="007C2524" w:rsidRPr="0077571B" w:rsidRDefault="007C2524" w:rsidP="003175B5">
      <w:pPr>
        <w:pStyle w:val="ListParagraph"/>
        <w:numPr>
          <w:ilvl w:val="0"/>
          <w:numId w:val="23"/>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Ujian dilaksanakan dalam bentuk presentasi makalah, tanya jawab dan pengembangan keilmuan;</w:t>
      </w:r>
    </w:p>
    <w:p w:rsidR="007C2524" w:rsidRPr="0077571B" w:rsidRDefault="007C2524" w:rsidP="003175B5">
      <w:pPr>
        <w:pStyle w:val="ListParagraph"/>
        <w:numPr>
          <w:ilvl w:val="0"/>
          <w:numId w:val="23"/>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Penguji memberi penilaian berdasarkan kemampuan mahasiswa dalam menjawab pertanyaan.</w:t>
      </w:r>
    </w:p>
    <w:p w:rsidR="007C2524" w:rsidRPr="0077571B" w:rsidRDefault="007C2524" w:rsidP="003175B5">
      <w:pPr>
        <w:pStyle w:val="ListParagraph"/>
        <w:numPr>
          <w:ilvl w:val="0"/>
          <w:numId w:val="28"/>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Materi Ujian Komprehensif</w:t>
      </w:r>
    </w:p>
    <w:p w:rsidR="007C2524" w:rsidRPr="0077571B" w:rsidRDefault="007C2524" w:rsidP="003175B5">
      <w:pPr>
        <w:pStyle w:val="ListParagraph"/>
        <w:numPr>
          <w:ilvl w:val="0"/>
          <w:numId w:val="27"/>
        </w:numPr>
        <w:spacing w:line="360" w:lineRule="auto"/>
        <w:ind w:left="1800"/>
        <w:jc w:val="both"/>
        <w:rPr>
          <w:rFonts w:asciiTheme="majorBidi" w:hAnsiTheme="majorBidi" w:cstheme="majorBidi"/>
          <w:sz w:val="24"/>
          <w:szCs w:val="24"/>
          <w:lang w:val="id-ID"/>
        </w:rPr>
      </w:pPr>
      <w:r w:rsidRPr="0077571B">
        <w:rPr>
          <w:rFonts w:asciiTheme="majorBidi" w:hAnsiTheme="majorBidi" w:cstheme="majorBidi"/>
          <w:sz w:val="24"/>
          <w:szCs w:val="24"/>
          <w:lang w:val="id-ID"/>
        </w:rPr>
        <w:t>Makalah</w:t>
      </w:r>
    </w:p>
    <w:p w:rsidR="007C2524" w:rsidRPr="0077571B" w:rsidRDefault="007C2524" w:rsidP="003175B5">
      <w:pPr>
        <w:pStyle w:val="ListParagraph"/>
        <w:numPr>
          <w:ilvl w:val="0"/>
          <w:numId w:val="27"/>
        </w:numPr>
        <w:spacing w:line="360" w:lineRule="auto"/>
        <w:ind w:left="1800"/>
        <w:jc w:val="both"/>
        <w:rPr>
          <w:rFonts w:asciiTheme="majorBidi" w:hAnsiTheme="majorBidi" w:cstheme="majorBidi"/>
          <w:sz w:val="24"/>
          <w:szCs w:val="24"/>
          <w:lang w:val="id-ID"/>
        </w:rPr>
      </w:pPr>
      <w:r w:rsidRPr="0077571B">
        <w:rPr>
          <w:rFonts w:asciiTheme="majorBidi" w:hAnsiTheme="majorBidi" w:cstheme="majorBidi"/>
          <w:sz w:val="24"/>
          <w:szCs w:val="24"/>
          <w:lang w:val="id-ID"/>
        </w:rPr>
        <w:t>Pemahaman Ayat dan Hadis yang berisi kedakwahan</w:t>
      </w:r>
    </w:p>
    <w:p w:rsidR="007C2524" w:rsidRPr="0077571B" w:rsidRDefault="007C2524" w:rsidP="003175B5">
      <w:pPr>
        <w:pStyle w:val="ListParagraph"/>
        <w:numPr>
          <w:ilvl w:val="0"/>
          <w:numId w:val="27"/>
        </w:numPr>
        <w:spacing w:line="360" w:lineRule="auto"/>
        <w:ind w:left="1800"/>
        <w:jc w:val="both"/>
        <w:rPr>
          <w:rFonts w:asciiTheme="majorBidi" w:hAnsiTheme="majorBidi" w:cstheme="majorBidi"/>
          <w:sz w:val="24"/>
          <w:szCs w:val="24"/>
          <w:lang w:val="id-ID"/>
        </w:rPr>
      </w:pPr>
      <w:r w:rsidRPr="0077571B">
        <w:rPr>
          <w:rFonts w:asciiTheme="majorBidi" w:hAnsiTheme="majorBidi" w:cstheme="majorBidi"/>
          <w:sz w:val="24"/>
          <w:szCs w:val="24"/>
          <w:lang w:val="id-ID"/>
        </w:rPr>
        <w:t>Materi keprodian secara umum</w:t>
      </w:r>
    </w:p>
    <w:p w:rsidR="007C2524" w:rsidRPr="0077571B" w:rsidRDefault="007C2524" w:rsidP="003175B5">
      <w:pPr>
        <w:pStyle w:val="ListParagraph"/>
        <w:numPr>
          <w:ilvl w:val="0"/>
          <w:numId w:val="28"/>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Ketentuan Penilaian dan Kelulusan</w:t>
      </w:r>
    </w:p>
    <w:p w:rsidR="007C2524" w:rsidRPr="0077571B" w:rsidRDefault="007C2524" w:rsidP="003175B5">
      <w:pPr>
        <w:pStyle w:val="ListParagraph"/>
        <w:numPr>
          <w:ilvl w:val="0"/>
          <w:numId w:val="24"/>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Komponen penilaian ujian komprehensif</w:t>
      </w:r>
    </w:p>
    <w:tbl>
      <w:tblPr>
        <w:tblW w:w="4962" w:type="dxa"/>
        <w:tblInd w:w="1560" w:type="dxa"/>
        <w:tblLook w:val="01E0"/>
      </w:tblPr>
      <w:tblGrid>
        <w:gridCol w:w="4962"/>
      </w:tblGrid>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b/>
                <w:sz w:val="24"/>
                <w:szCs w:val="24"/>
              </w:rPr>
            </w:pPr>
            <w:r w:rsidRPr="0077571B">
              <w:rPr>
                <w:rFonts w:asciiTheme="majorBidi" w:hAnsiTheme="majorBidi" w:cstheme="majorBidi"/>
                <w:b/>
                <w:sz w:val="24"/>
                <w:szCs w:val="24"/>
              </w:rPr>
              <w:t>MATERI UTAMA</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sz w:val="24"/>
                <w:szCs w:val="24"/>
              </w:rPr>
            </w:pPr>
            <w:r w:rsidRPr="0077571B">
              <w:rPr>
                <w:rFonts w:asciiTheme="majorBidi" w:hAnsiTheme="majorBidi" w:cstheme="majorBidi"/>
                <w:sz w:val="24"/>
                <w:szCs w:val="24"/>
              </w:rPr>
              <w:t>1. Penguasaan Materi</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sz w:val="24"/>
                <w:szCs w:val="24"/>
              </w:rPr>
            </w:pPr>
            <w:r w:rsidRPr="0077571B">
              <w:rPr>
                <w:rFonts w:asciiTheme="majorBidi" w:hAnsiTheme="majorBidi" w:cstheme="majorBidi"/>
                <w:sz w:val="24"/>
                <w:szCs w:val="24"/>
              </w:rPr>
              <w:t>2. Kemampuan Menghubungkan</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sz w:val="24"/>
                <w:szCs w:val="24"/>
              </w:rPr>
            </w:pPr>
            <w:r w:rsidRPr="0077571B">
              <w:rPr>
                <w:rFonts w:asciiTheme="majorBidi" w:hAnsiTheme="majorBidi" w:cstheme="majorBidi"/>
                <w:sz w:val="24"/>
                <w:szCs w:val="24"/>
              </w:rPr>
              <w:t>3. Kemampuan Menjawab secara Logis</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sz w:val="24"/>
                <w:szCs w:val="24"/>
              </w:rPr>
            </w:pPr>
            <w:r w:rsidRPr="0077571B">
              <w:rPr>
                <w:rFonts w:asciiTheme="majorBidi" w:hAnsiTheme="majorBidi" w:cstheme="majorBidi"/>
                <w:sz w:val="24"/>
                <w:szCs w:val="24"/>
              </w:rPr>
              <w:t>4. Kemampuan Memecahkan Masalah</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b/>
                <w:sz w:val="24"/>
                <w:szCs w:val="24"/>
              </w:rPr>
            </w:pPr>
            <w:r w:rsidRPr="0077571B">
              <w:rPr>
                <w:rFonts w:asciiTheme="majorBidi" w:hAnsiTheme="majorBidi" w:cstheme="majorBidi"/>
                <w:b/>
                <w:sz w:val="24"/>
                <w:szCs w:val="24"/>
              </w:rPr>
              <w:t>MATERI PENUNJANG</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sz w:val="24"/>
                <w:szCs w:val="24"/>
              </w:rPr>
            </w:pPr>
            <w:r w:rsidRPr="0077571B">
              <w:rPr>
                <w:rFonts w:asciiTheme="majorBidi" w:hAnsiTheme="majorBidi" w:cstheme="majorBidi"/>
                <w:sz w:val="24"/>
                <w:szCs w:val="24"/>
              </w:rPr>
              <w:t>1. Kemampuan Baca Tulis Al Qur’an</w:t>
            </w:r>
          </w:p>
        </w:tc>
      </w:tr>
      <w:tr w:rsidR="007C2524" w:rsidRPr="0077571B" w:rsidTr="00C76C55">
        <w:tc>
          <w:tcPr>
            <w:tcW w:w="4962" w:type="dxa"/>
            <w:shd w:val="clear" w:color="auto" w:fill="auto"/>
          </w:tcPr>
          <w:p w:rsidR="007C2524" w:rsidRPr="0077571B" w:rsidRDefault="007C2524" w:rsidP="003175B5">
            <w:pPr>
              <w:pStyle w:val="ListParagraph"/>
              <w:numPr>
                <w:ilvl w:val="0"/>
                <w:numId w:val="32"/>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Ketepatan Membaca</w:t>
            </w:r>
          </w:p>
        </w:tc>
      </w:tr>
      <w:tr w:rsidR="007C2524" w:rsidRPr="0077571B" w:rsidTr="00C76C55">
        <w:tc>
          <w:tcPr>
            <w:tcW w:w="4962" w:type="dxa"/>
            <w:shd w:val="clear" w:color="auto" w:fill="auto"/>
          </w:tcPr>
          <w:p w:rsidR="007C2524" w:rsidRPr="0077571B" w:rsidRDefault="007C2524" w:rsidP="003175B5">
            <w:pPr>
              <w:pStyle w:val="ListParagraph"/>
              <w:numPr>
                <w:ilvl w:val="0"/>
                <w:numId w:val="32"/>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Ketepatan Menulis</w:t>
            </w:r>
          </w:p>
        </w:tc>
      </w:tr>
      <w:tr w:rsidR="007C2524" w:rsidRPr="0077571B" w:rsidTr="00C76C55">
        <w:tc>
          <w:tcPr>
            <w:tcW w:w="4962" w:type="dxa"/>
            <w:shd w:val="clear" w:color="auto" w:fill="auto"/>
          </w:tcPr>
          <w:p w:rsidR="007C2524" w:rsidRPr="0077571B" w:rsidRDefault="007C2524" w:rsidP="003175B5">
            <w:pPr>
              <w:pStyle w:val="ListParagraph"/>
              <w:numPr>
                <w:ilvl w:val="0"/>
                <w:numId w:val="32"/>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Kelancaran Hafalan</w:t>
            </w:r>
          </w:p>
        </w:tc>
      </w:tr>
      <w:tr w:rsidR="007C2524" w:rsidRPr="0077571B" w:rsidTr="00C76C55">
        <w:tc>
          <w:tcPr>
            <w:tcW w:w="4962" w:type="dxa"/>
            <w:shd w:val="clear" w:color="auto" w:fill="auto"/>
          </w:tcPr>
          <w:p w:rsidR="007C2524" w:rsidRPr="0077571B" w:rsidRDefault="007C2524" w:rsidP="003175B5">
            <w:pPr>
              <w:pStyle w:val="ListParagraph"/>
              <w:numPr>
                <w:ilvl w:val="0"/>
                <w:numId w:val="32"/>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lastRenderedPageBreak/>
              <w:t>Pemahaman Kandungan / Isi</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sz w:val="24"/>
                <w:szCs w:val="24"/>
              </w:rPr>
            </w:pPr>
            <w:r w:rsidRPr="0077571B">
              <w:rPr>
                <w:rFonts w:asciiTheme="majorBidi" w:hAnsiTheme="majorBidi" w:cstheme="majorBidi"/>
                <w:sz w:val="24"/>
                <w:szCs w:val="24"/>
              </w:rPr>
              <w:t>2. Kemampuan Bahasa Asing ( Arab )</w:t>
            </w:r>
          </w:p>
        </w:tc>
      </w:tr>
      <w:tr w:rsidR="007C2524" w:rsidRPr="0077571B" w:rsidTr="00C76C55">
        <w:tc>
          <w:tcPr>
            <w:tcW w:w="4962" w:type="dxa"/>
            <w:shd w:val="clear" w:color="auto" w:fill="auto"/>
          </w:tcPr>
          <w:p w:rsidR="007C2524" w:rsidRPr="0077571B" w:rsidRDefault="007C2524" w:rsidP="003175B5">
            <w:pPr>
              <w:pStyle w:val="ListParagraph"/>
              <w:numPr>
                <w:ilvl w:val="0"/>
                <w:numId w:val="33"/>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Kemampuan Membaca</w:t>
            </w:r>
          </w:p>
        </w:tc>
      </w:tr>
      <w:tr w:rsidR="007C2524" w:rsidRPr="0077571B" w:rsidTr="00C76C55">
        <w:tc>
          <w:tcPr>
            <w:tcW w:w="4962" w:type="dxa"/>
            <w:shd w:val="clear" w:color="auto" w:fill="auto"/>
          </w:tcPr>
          <w:p w:rsidR="007C2524" w:rsidRPr="0077571B" w:rsidRDefault="007C2524" w:rsidP="003175B5">
            <w:pPr>
              <w:pStyle w:val="ListParagraph"/>
              <w:numPr>
                <w:ilvl w:val="0"/>
                <w:numId w:val="33"/>
              </w:numPr>
              <w:spacing w:line="360" w:lineRule="auto"/>
              <w:jc w:val="both"/>
              <w:rPr>
                <w:rFonts w:asciiTheme="majorBidi" w:hAnsiTheme="majorBidi" w:cstheme="majorBidi"/>
                <w:sz w:val="24"/>
                <w:szCs w:val="24"/>
              </w:rPr>
            </w:pPr>
            <w:r w:rsidRPr="0077571B">
              <w:rPr>
                <w:rFonts w:asciiTheme="majorBidi" w:hAnsiTheme="majorBidi" w:cstheme="majorBidi"/>
                <w:sz w:val="24"/>
                <w:szCs w:val="24"/>
              </w:rPr>
              <w:t>Kemampuan Memahami isi</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b/>
                <w:sz w:val="24"/>
                <w:szCs w:val="24"/>
              </w:rPr>
            </w:pPr>
            <w:r w:rsidRPr="0077571B">
              <w:rPr>
                <w:rFonts w:asciiTheme="majorBidi" w:hAnsiTheme="majorBidi" w:cstheme="majorBidi"/>
                <w:b/>
                <w:sz w:val="24"/>
                <w:szCs w:val="24"/>
              </w:rPr>
              <w:t>MAKALAH</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sz w:val="24"/>
                <w:szCs w:val="24"/>
              </w:rPr>
            </w:pPr>
            <w:r w:rsidRPr="0077571B">
              <w:rPr>
                <w:rFonts w:asciiTheme="majorBidi" w:hAnsiTheme="majorBidi" w:cstheme="majorBidi"/>
                <w:sz w:val="24"/>
                <w:szCs w:val="24"/>
              </w:rPr>
              <w:t>1. Format</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sz w:val="24"/>
                <w:szCs w:val="24"/>
              </w:rPr>
            </w:pPr>
            <w:r w:rsidRPr="0077571B">
              <w:rPr>
                <w:rFonts w:asciiTheme="majorBidi" w:hAnsiTheme="majorBidi" w:cstheme="majorBidi"/>
                <w:sz w:val="24"/>
                <w:szCs w:val="24"/>
              </w:rPr>
              <w:t>2. Tata Tulis dan konsistensinya</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sz w:val="24"/>
                <w:szCs w:val="24"/>
              </w:rPr>
            </w:pPr>
            <w:r w:rsidRPr="0077571B">
              <w:rPr>
                <w:rFonts w:asciiTheme="majorBidi" w:hAnsiTheme="majorBidi" w:cstheme="majorBidi"/>
                <w:sz w:val="24"/>
                <w:szCs w:val="24"/>
              </w:rPr>
              <w:t>3. Penguasaan Isi</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sz w:val="24"/>
                <w:szCs w:val="24"/>
              </w:rPr>
            </w:pPr>
            <w:r w:rsidRPr="0077571B">
              <w:rPr>
                <w:rFonts w:asciiTheme="majorBidi" w:hAnsiTheme="majorBidi" w:cstheme="majorBidi"/>
                <w:sz w:val="24"/>
                <w:szCs w:val="24"/>
              </w:rPr>
              <w:t>4. Rujukan / Sumber</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b/>
                <w:sz w:val="24"/>
                <w:szCs w:val="24"/>
              </w:rPr>
            </w:pPr>
            <w:r w:rsidRPr="0077571B">
              <w:rPr>
                <w:rFonts w:asciiTheme="majorBidi" w:hAnsiTheme="majorBidi" w:cstheme="majorBidi"/>
                <w:b/>
                <w:sz w:val="24"/>
                <w:szCs w:val="24"/>
              </w:rPr>
              <w:t>SIKAP</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sz w:val="24"/>
                <w:szCs w:val="24"/>
              </w:rPr>
            </w:pPr>
            <w:r w:rsidRPr="0077571B">
              <w:rPr>
                <w:rFonts w:asciiTheme="majorBidi" w:hAnsiTheme="majorBidi" w:cstheme="majorBidi"/>
                <w:sz w:val="24"/>
                <w:szCs w:val="24"/>
              </w:rPr>
              <w:t>1. Pakaian</w:t>
            </w:r>
          </w:p>
        </w:tc>
      </w:tr>
      <w:tr w:rsidR="007C2524" w:rsidRPr="0077571B" w:rsidTr="00C76C55">
        <w:tc>
          <w:tcPr>
            <w:tcW w:w="4962" w:type="dxa"/>
            <w:shd w:val="clear" w:color="auto" w:fill="auto"/>
          </w:tcPr>
          <w:p w:rsidR="007C2524" w:rsidRPr="0077571B" w:rsidRDefault="007C2524" w:rsidP="003175B5">
            <w:pPr>
              <w:spacing w:line="360" w:lineRule="auto"/>
              <w:ind w:left="120"/>
              <w:contextualSpacing/>
              <w:jc w:val="both"/>
              <w:rPr>
                <w:rFonts w:asciiTheme="majorBidi" w:hAnsiTheme="majorBidi" w:cstheme="majorBidi"/>
                <w:sz w:val="24"/>
                <w:szCs w:val="24"/>
              </w:rPr>
            </w:pPr>
            <w:r w:rsidRPr="0077571B">
              <w:rPr>
                <w:rFonts w:asciiTheme="majorBidi" w:hAnsiTheme="majorBidi" w:cstheme="majorBidi"/>
                <w:sz w:val="24"/>
                <w:szCs w:val="24"/>
              </w:rPr>
              <w:t>2. Etika</w:t>
            </w:r>
          </w:p>
        </w:tc>
      </w:tr>
    </w:tbl>
    <w:p w:rsidR="007C2524" w:rsidRPr="0077571B" w:rsidRDefault="007C2524" w:rsidP="003175B5">
      <w:pPr>
        <w:spacing w:line="360" w:lineRule="auto"/>
        <w:ind w:left="360"/>
        <w:contextualSpacing/>
        <w:jc w:val="both"/>
        <w:rPr>
          <w:rFonts w:asciiTheme="majorBidi" w:hAnsiTheme="majorBidi" w:cstheme="majorBidi"/>
          <w:sz w:val="24"/>
          <w:szCs w:val="24"/>
        </w:rPr>
      </w:pPr>
    </w:p>
    <w:p w:rsidR="007C2524" w:rsidRPr="0077571B" w:rsidRDefault="007C2524" w:rsidP="003175B5">
      <w:pPr>
        <w:pStyle w:val="ListParagraph"/>
        <w:numPr>
          <w:ilvl w:val="0"/>
          <w:numId w:val="24"/>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Hasil ujian komprehensif</w:t>
      </w:r>
    </w:p>
    <w:p w:rsidR="007C2524" w:rsidRPr="0077571B" w:rsidRDefault="007C2524" w:rsidP="003175B5">
      <w:pPr>
        <w:pStyle w:val="ListParagraph"/>
        <w:numPr>
          <w:ilvl w:val="0"/>
          <w:numId w:val="25"/>
        </w:numPr>
        <w:spacing w:line="360" w:lineRule="auto"/>
        <w:ind w:left="2160"/>
        <w:jc w:val="both"/>
        <w:rPr>
          <w:rFonts w:asciiTheme="majorBidi" w:hAnsiTheme="majorBidi" w:cstheme="majorBidi"/>
          <w:sz w:val="24"/>
          <w:szCs w:val="24"/>
        </w:rPr>
      </w:pPr>
      <w:r w:rsidRPr="0077571B">
        <w:rPr>
          <w:rFonts w:asciiTheme="majorBidi" w:hAnsiTheme="majorBidi" w:cstheme="majorBidi"/>
          <w:sz w:val="24"/>
          <w:szCs w:val="24"/>
          <w:lang w:val="id-ID"/>
        </w:rPr>
        <w:t>Hasil Penilaian :</w:t>
      </w:r>
    </w:p>
    <w:tbl>
      <w:tblPr>
        <w:tblStyle w:val="TableGrid"/>
        <w:tblW w:w="4835"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8"/>
        <w:gridCol w:w="1209"/>
        <w:gridCol w:w="1209"/>
        <w:gridCol w:w="1209"/>
      </w:tblGrid>
      <w:tr w:rsidR="007C2524" w:rsidRPr="0077571B" w:rsidTr="00C76C55">
        <w:tc>
          <w:tcPr>
            <w:tcW w:w="1208"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86-100</w:t>
            </w:r>
          </w:p>
        </w:tc>
        <w:tc>
          <w:tcPr>
            <w:tcW w:w="1209"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=A</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56–60</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=C</w:t>
            </w:r>
          </w:p>
        </w:tc>
      </w:tr>
      <w:tr w:rsidR="007C2524" w:rsidRPr="0077571B" w:rsidTr="00C76C55">
        <w:tc>
          <w:tcPr>
            <w:tcW w:w="1208"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81-85</w:t>
            </w:r>
          </w:p>
        </w:tc>
        <w:tc>
          <w:tcPr>
            <w:tcW w:w="1209"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=A-</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51–55</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=C-</w:t>
            </w:r>
          </w:p>
        </w:tc>
      </w:tr>
      <w:tr w:rsidR="007C2524" w:rsidRPr="0077571B" w:rsidTr="00C76C55">
        <w:tc>
          <w:tcPr>
            <w:tcW w:w="1208"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76–80</w:t>
            </w:r>
          </w:p>
        </w:tc>
        <w:tc>
          <w:tcPr>
            <w:tcW w:w="1209"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=B+</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46–50</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=D+</w:t>
            </w:r>
          </w:p>
        </w:tc>
      </w:tr>
      <w:tr w:rsidR="007C2524" w:rsidRPr="0077571B" w:rsidTr="00C76C55">
        <w:tc>
          <w:tcPr>
            <w:tcW w:w="1208"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71–75</w:t>
            </w:r>
          </w:p>
        </w:tc>
        <w:tc>
          <w:tcPr>
            <w:tcW w:w="1209"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=B</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41–45</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=D</w:t>
            </w:r>
          </w:p>
        </w:tc>
      </w:tr>
      <w:tr w:rsidR="007C2524" w:rsidRPr="0077571B" w:rsidTr="00C76C55">
        <w:tc>
          <w:tcPr>
            <w:tcW w:w="1208"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66–70</w:t>
            </w:r>
          </w:p>
        </w:tc>
        <w:tc>
          <w:tcPr>
            <w:tcW w:w="1209"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=B-</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0–40</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=E</w:t>
            </w:r>
          </w:p>
        </w:tc>
      </w:tr>
      <w:tr w:rsidR="007C2524" w:rsidRPr="0077571B" w:rsidTr="00C76C55">
        <w:tc>
          <w:tcPr>
            <w:tcW w:w="1208"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61–65</w:t>
            </w:r>
          </w:p>
        </w:tc>
        <w:tc>
          <w:tcPr>
            <w:tcW w:w="1209" w:type="dxa"/>
          </w:tcPr>
          <w:p w:rsidR="007C2524" w:rsidRPr="0077571B" w:rsidRDefault="007C2524" w:rsidP="003175B5">
            <w:pPr>
              <w:spacing w:line="360" w:lineRule="auto"/>
              <w:contextualSpacing/>
              <w:jc w:val="both"/>
              <w:rPr>
                <w:rFonts w:asciiTheme="majorBidi" w:hAnsiTheme="majorBidi" w:cstheme="majorBidi"/>
                <w:b/>
                <w:sz w:val="24"/>
                <w:szCs w:val="24"/>
              </w:rPr>
            </w:pPr>
            <w:r w:rsidRPr="0077571B">
              <w:rPr>
                <w:rFonts w:asciiTheme="majorBidi" w:hAnsiTheme="majorBidi" w:cstheme="majorBidi"/>
                <w:sz w:val="24"/>
                <w:szCs w:val="24"/>
              </w:rPr>
              <w:t>=C+</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56–60</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=C</w:t>
            </w:r>
          </w:p>
        </w:tc>
      </w:tr>
    </w:tbl>
    <w:p w:rsidR="007C2524" w:rsidRPr="0077571B" w:rsidRDefault="007C2524" w:rsidP="003175B5">
      <w:pPr>
        <w:pStyle w:val="ListParagraph"/>
        <w:numPr>
          <w:ilvl w:val="0"/>
          <w:numId w:val="25"/>
        </w:numPr>
        <w:spacing w:line="360" w:lineRule="auto"/>
        <w:ind w:left="2160"/>
        <w:jc w:val="both"/>
        <w:rPr>
          <w:rFonts w:asciiTheme="majorBidi" w:hAnsiTheme="majorBidi" w:cstheme="majorBidi"/>
          <w:sz w:val="24"/>
          <w:szCs w:val="24"/>
        </w:rPr>
      </w:pPr>
      <w:r w:rsidRPr="0077571B">
        <w:rPr>
          <w:rFonts w:asciiTheme="majorBidi" w:hAnsiTheme="majorBidi" w:cstheme="majorBidi"/>
          <w:sz w:val="24"/>
          <w:szCs w:val="24"/>
        </w:rPr>
        <w:t>Mahasiswa dinyatakan lulus ujian komprehensif dengan nilai minimal C;</w:t>
      </w:r>
    </w:p>
    <w:p w:rsidR="007C2524" w:rsidRPr="0077571B" w:rsidRDefault="007C2524" w:rsidP="003175B5">
      <w:pPr>
        <w:pStyle w:val="ListParagraph"/>
        <w:numPr>
          <w:ilvl w:val="0"/>
          <w:numId w:val="25"/>
        </w:numPr>
        <w:spacing w:line="360" w:lineRule="auto"/>
        <w:ind w:left="2160"/>
        <w:jc w:val="both"/>
        <w:rPr>
          <w:rFonts w:asciiTheme="majorBidi" w:hAnsiTheme="majorBidi" w:cstheme="majorBidi"/>
          <w:sz w:val="24"/>
          <w:szCs w:val="24"/>
        </w:rPr>
      </w:pPr>
      <w:r w:rsidRPr="0077571B">
        <w:rPr>
          <w:rFonts w:asciiTheme="majorBidi" w:hAnsiTheme="majorBidi" w:cstheme="majorBidi"/>
          <w:sz w:val="24"/>
          <w:szCs w:val="24"/>
        </w:rPr>
        <w:t>Mahasiswa yang dinyatakan tidak lulus diwajibkan untuk mengulang ujian komprehensif, serta menyelesaikan administrasi sesuai ketentuan yang berlaku.</w:t>
      </w:r>
    </w:p>
    <w:p w:rsidR="007C2524" w:rsidRPr="0077571B" w:rsidRDefault="007C2524" w:rsidP="003175B5">
      <w:pPr>
        <w:spacing w:after="160" w:line="360" w:lineRule="auto"/>
        <w:contextualSpacing/>
        <w:jc w:val="both"/>
        <w:rPr>
          <w:rFonts w:asciiTheme="majorBidi" w:eastAsia="Palatino Linotype" w:hAnsiTheme="majorBidi" w:cstheme="majorBidi"/>
          <w:b/>
          <w:bCs/>
          <w:sz w:val="24"/>
          <w:szCs w:val="24"/>
          <w:lang w:val="id-ID"/>
        </w:rPr>
      </w:pPr>
    </w:p>
    <w:p w:rsidR="007C2524" w:rsidRPr="003175B5" w:rsidRDefault="007C2524" w:rsidP="004071BA">
      <w:pPr>
        <w:pStyle w:val="Heading2"/>
        <w:numPr>
          <w:ilvl w:val="0"/>
          <w:numId w:val="5"/>
        </w:numPr>
        <w:spacing w:line="360" w:lineRule="auto"/>
        <w:contextualSpacing/>
        <w:jc w:val="both"/>
        <w:rPr>
          <w:rFonts w:asciiTheme="majorBidi" w:eastAsia="Palatino Linotype" w:hAnsiTheme="majorBidi"/>
          <w:szCs w:val="24"/>
          <w:lang w:val="id-ID"/>
        </w:rPr>
      </w:pPr>
      <w:bookmarkStart w:id="8" w:name="_Toc456442923"/>
      <w:r w:rsidRPr="003175B5">
        <w:rPr>
          <w:rFonts w:asciiTheme="majorBidi" w:eastAsia="Palatino Linotype" w:hAnsiTheme="majorBidi"/>
          <w:szCs w:val="24"/>
          <w:lang w:val="id-ID"/>
        </w:rPr>
        <w:lastRenderedPageBreak/>
        <w:t>U</w:t>
      </w:r>
      <w:bookmarkEnd w:id="8"/>
      <w:r w:rsidR="004071BA">
        <w:rPr>
          <w:rFonts w:asciiTheme="majorBidi" w:eastAsia="Palatino Linotype" w:hAnsiTheme="majorBidi"/>
          <w:szCs w:val="24"/>
        </w:rPr>
        <w:t>jian Munaqosyah</w:t>
      </w:r>
    </w:p>
    <w:p w:rsidR="007C2524" w:rsidRPr="0077571B" w:rsidRDefault="007C2524" w:rsidP="003175B5">
      <w:pPr>
        <w:autoSpaceDE w:val="0"/>
        <w:autoSpaceDN w:val="0"/>
        <w:adjustRightInd w:val="0"/>
        <w:spacing w:line="360" w:lineRule="auto"/>
        <w:ind w:left="709" w:firstLine="709"/>
        <w:contextualSpacing/>
        <w:jc w:val="both"/>
        <w:rPr>
          <w:rFonts w:asciiTheme="majorBidi" w:hAnsiTheme="majorBidi" w:cstheme="majorBidi"/>
          <w:b/>
          <w:bCs/>
          <w:sz w:val="24"/>
          <w:szCs w:val="24"/>
          <w:lang w:val="it-IT"/>
        </w:rPr>
      </w:pPr>
      <w:r w:rsidRPr="0077571B">
        <w:rPr>
          <w:rFonts w:asciiTheme="majorBidi" w:hAnsiTheme="majorBidi" w:cstheme="majorBidi"/>
          <w:sz w:val="24"/>
          <w:szCs w:val="24"/>
          <w:lang w:val="it-IT"/>
        </w:rPr>
        <w:t xml:space="preserve">Mahasiswa </w:t>
      </w:r>
      <w:r w:rsidRPr="0077571B">
        <w:rPr>
          <w:rFonts w:asciiTheme="majorBidi" w:hAnsiTheme="majorBidi" w:cstheme="majorBidi"/>
          <w:sz w:val="24"/>
          <w:szCs w:val="24"/>
          <w:lang w:val="sv-SE"/>
        </w:rPr>
        <w:t>yang</w:t>
      </w:r>
      <w:r w:rsidRPr="0077571B">
        <w:rPr>
          <w:rFonts w:asciiTheme="majorBidi" w:hAnsiTheme="majorBidi" w:cstheme="majorBidi"/>
          <w:sz w:val="24"/>
          <w:szCs w:val="24"/>
          <w:lang w:val="it-IT"/>
        </w:rPr>
        <w:t xml:space="preserve"> skripsinya telah disetujui oleh pembimbing dapat melengkapi per</w:t>
      </w:r>
      <w:r w:rsidRPr="0077571B">
        <w:rPr>
          <w:rFonts w:asciiTheme="majorBidi" w:hAnsiTheme="majorBidi" w:cstheme="majorBidi"/>
          <w:sz w:val="24"/>
          <w:szCs w:val="24"/>
          <w:lang w:val="it-IT"/>
        </w:rPr>
        <w:softHyphen/>
        <w:t xml:space="preserve">syaratan ujian </w:t>
      </w:r>
      <w:r w:rsidRPr="0077571B">
        <w:rPr>
          <w:rFonts w:asciiTheme="majorBidi" w:hAnsiTheme="majorBidi" w:cstheme="majorBidi"/>
          <w:i/>
          <w:sz w:val="24"/>
          <w:szCs w:val="24"/>
          <w:lang w:val="it-IT"/>
        </w:rPr>
        <w:t>munaqasyah</w:t>
      </w:r>
      <w:r w:rsidRPr="0077571B">
        <w:rPr>
          <w:rFonts w:asciiTheme="majorBidi" w:hAnsiTheme="majorBidi" w:cstheme="majorBidi"/>
          <w:sz w:val="24"/>
          <w:szCs w:val="24"/>
          <w:lang w:val="it-IT"/>
        </w:rPr>
        <w:t xml:space="preserve"> dengan meng</w:t>
      </w:r>
      <w:r w:rsidRPr="0077571B">
        <w:rPr>
          <w:rFonts w:asciiTheme="majorBidi" w:hAnsiTheme="majorBidi" w:cstheme="majorBidi"/>
          <w:sz w:val="24"/>
          <w:szCs w:val="24"/>
          <w:lang w:val="it-IT"/>
        </w:rPr>
        <w:softHyphen/>
        <w:t>isi blanko yang di</w:t>
      </w:r>
      <w:r w:rsidRPr="0077571B">
        <w:rPr>
          <w:rFonts w:asciiTheme="majorBidi" w:hAnsiTheme="majorBidi" w:cstheme="majorBidi"/>
          <w:sz w:val="24"/>
          <w:szCs w:val="24"/>
          <w:lang w:val="it-IT"/>
        </w:rPr>
        <w:softHyphen/>
        <w:t xml:space="preserve">sediakanfakultas </w:t>
      </w:r>
      <w:r w:rsidRPr="0077571B">
        <w:rPr>
          <w:rFonts w:asciiTheme="majorBidi" w:hAnsiTheme="majorBidi" w:cstheme="majorBidi"/>
          <w:sz w:val="24"/>
          <w:szCs w:val="24"/>
          <w:lang w:val="id-ID"/>
        </w:rPr>
        <w:t xml:space="preserve">dengan proses pengajuan sebagai berikut </w:t>
      </w:r>
      <w:r w:rsidRPr="0077571B">
        <w:rPr>
          <w:rFonts w:asciiTheme="majorBidi" w:hAnsiTheme="majorBidi" w:cstheme="majorBidi"/>
          <w:sz w:val="24"/>
          <w:szCs w:val="24"/>
          <w:lang w:val="it-IT"/>
        </w:rPr>
        <w:t>:</w:t>
      </w:r>
    </w:p>
    <w:p w:rsidR="007C2524" w:rsidRPr="0077571B" w:rsidRDefault="007C2524" w:rsidP="003175B5">
      <w:pPr>
        <w:pStyle w:val="ListParagraph"/>
        <w:spacing w:line="360" w:lineRule="auto"/>
        <w:ind w:left="360" w:right="69"/>
        <w:jc w:val="both"/>
        <w:rPr>
          <w:rFonts w:asciiTheme="majorBidi" w:eastAsia="Palatino Linotype" w:hAnsiTheme="majorBidi" w:cstheme="majorBidi"/>
          <w:b/>
          <w:bCs/>
          <w:sz w:val="24"/>
          <w:szCs w:val="24"/>
          <w:lang w:val="it-IT"/>
        </w:rPr>
      </w:pPr>
    </w:p>
    <w:p w:rsidR="007C2524" w:rsidRPr="0077571B" w:rsidRDefault="007C2524" w:rsidP="003175B5">
      <w:pPr>
        <w:spacing w:line="360" w:lineRule="auto"/>
        <w:ind w:left="360" w:right="69"/>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noProof/>
          <w:sz w:val="24"/>
          <w:szCs w:val="24"/>
        </w:rPr>
        <w:drawing>
          <wp:inline distT="0" distB="0" distL="0" distR="0">
            <wp:extent cx="4055165" cy="2524139"/>
            <wp:effectExtent l="0" t="0" r="254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 MUNA.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60768" cy="2527627"/>
                    </a:xfrm>
                    <a:prstGeom prst="rect">
                      <a:avLst/>
                    </a:prstGeom>
                  </pic:spPr>
                </pic:pic>
              </a:graphicData>
            </a:graphic>
          </wp:inline>
        </w:drawing>
      </w:r>
    </w:p>
    <w:p w:rsidR="007C2524" w:rsidRPr="0077571B" w:rsidRDefault="007C2524" w:rsidP="003175B5">
      <w:pPr>
        <w:spacing w:line="360" w:lineRule="auto"/>
        <w:ind w:left="360" w:right="69"/>
        <w:contextualSpacing/>
        <w:jc w:val="both"/>
        <w:rPr>
          <w:rFonts w:asciiTheme="majorBidi" w:eastAsia="Palatino Linotype" w:hAnsiTheme="majorBidi" w:cstheme="majorBidi"/>
          <w:b/>
          <w:bCs/>
          <w:sz w:val="24"/>
          <w:szCs w:val="24"/>
          <w:lang w:val="id-ID"/>
        </w:rPr>
      </w:pPr>
      <w:r w:rsidRPr="0077571B">
        <w:rPr>
          <w:rFonts w:asciiTheme="majorBidi" w:eastAsia="Palatino Linotype" w:hAnsiTheme="majorBidi" w:cstheme="majorBidi"/>
          <w:b/>
          <w:bCs/>
          <w:sz w:val="24"/>
          <w:szCs w:val="24"/>
          <w:lang w:val="id-ID"/>
        </w:rPr>
        <w:t>Gambar 4.4</w:t>
      </w:r>
      <w:r w:rsidRPr="0077571B">
        <w:rPr>
          <w:rFonts w:asciiTheme="majorBidi" w:eastAsia="Palatino Linotype" w:hAnsiTheme="majorBidi" w:cstheme="majorBidi"/>
          <w:sz w:val="24"/>
          <w:szCs w:val="24"/>
          <w:lang w:val="id-ID"/>
        </w:rPr>
        <w:t>Proses Pengajuan Ujian Munaqosyah</w:t>
      </w:r>
    </w:p>
    <w:p w:rsidR="007C2524" w:rsidRPr="0077571B" w:rsidRDefault="007C2524" w:rsidP="004071BA">
      <w:pPr>
        <w:pStyle w:val="ListParagraph"/>
        <w:numPr>
          <w:ilvl w:val="0"/>
          <w:numId w:val="37"/>
        </w:numPr>
        <w:spacing w:line="360" w:lineRule="auto"/>
        <w:ind w:left="720"/>
        <w:jc w:val="both"/>
        <w:rPr>
          <w:rFonts w:asciiTheme="majorBidi" w:hAnsiTheme="majorBidi" w:cstheme="majorBidi"/>
          <w:b/>
          <w:bCs/>
          <w:sz w:val="24"/>
          <w:szCs w:val="24"/>
        </w:rPr>
      </w:pPr>
      <w:r w:rsidRPr="0077571B">
        <w:rPr>
          <w:rFonts w:asciiTheme="majorBidi" w:hAnsiTheme="majorBidi" w:cstheme="majorBidi"/>
          <w:b/>
          <w:bCs/>
          <w:sz w:val="24"/>
          <w:szCs w:val="24"/>
        </w:rPr>
        <w:t>P</w:t>
      </w:r>
      <w:r w:rsidR="004071BA">
        <w:rPr>
          <w:rFonts w:asciiTheme="majorBidi" w:hAnsiTheme="majorBidi" w:cstheme="majorBidi"/>
          <w:b/>
          <w:bCs/>
          <w:sz w:val="24"/>
          <w:szCs w:val="24"/>
        </w:rPr>
        <w:t>endaftaran</w:t>
      </w:r>
      <w:r w:rsidRPr="0077571B">
        <w:rPr>
          <w:rFonts w:asciiTheme="majorBidi" w:hAnsiTheme="majorBidi" w:cstheme="majorBidi"/>
          <w:b/>
          <w:bCs/>
          <w:sz w:val="24"/>
          <w:szCs w:val="24"/>
        </w:rPr>
        <w:t xml:space="preserve"> :</w:t>
      </w:r>
    </w:p>
    <w:p w:rsidR="007C2524" w:rsidRPr="0077571B" w:rsidRDefault="007C2524" w:rsidP="003175B5">
      <w:pPr>
        <w:pStyle w:val="ListParagraph"/>
        <w:spacing w:line="360" w:lineRule="auto"/>
        <w:jc w:val="both"/>
        <w:rPr>
          <w:rFonts w:asciiTheme="majorBidi" w:hAnsiTheme="majorBidi" w:cstheme="majorBidi"/>
          <w:sz w:val="24"/>
          <w:szCs w:val="24"/>
        </w:rPr>
      </w:pPr>
      <w:r w:rsidRPr="0077571B">
        <w:rPr>
          <w:rFonts w:asciiTheme="majorBidi" w:hAnsiTheme="majorBidi" w:cstheme="majorBidi"/>
          <w:sz w:val="24"/>
          <w:szCs w:val="24"/>
        </w:rPr>
        <w:t>Kategori mahasiswa yang bisa mendaftar ujian munaqosah adalah :</w:t>
      </w:r>
    </w:p>
    <w:p w:rsidR="007C2524" w:rsidRPr="0077571B" w:rsidRDefault="007C2524" w:rsidP="003175B5">
      <w:pPr>
        <w:pStyle w:val="ListParagraph"/>
        <w:numPr>
          <w:ilvl w:val="0"/>
          <w:numId w:val="38"/>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Lulus semua mata kuliah dengan nilai minimal C.</w:t>
      </w:r>
    </w:p>
    <w:p w:rsidR="007C2524" w:rsidRPr="0077571B" w:rsidRDefault="007C2524" w:rsidP="003175B5">
      <w:pPr>
        <w:pStyle w:val="ListParagraph"/>
        <w:numPr>
          <w:ilvl w:val="0"/>
          <w:numId w:val="38"/>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Lulus ujian komprehensif, dibuktikan dengan surat keterangan tanda lulus komprehensif.</w:t>
      </w:r>
    </w:p>
    <w:p w:rsidR="007C2524" w:rsidRPr="0077571B" w:rsidRDefault="007C2524" w:rsidP="003175B5">
      <w:pPr>
        <w:pStyle w:val="ListParagraph"/>
        <w:numPr>
          <w:ilvl w:val="0"/>
          <w:numId w:val="38"/>
        </w:numPr>
        <w:spacing w:line="360" w:lineRule="auto"/>
        <w:ind w:left="1080"/>
        <w:jc w:val="both"/>
        <w:rPr>
          <w:rFonts w:asciiTheme="majorBidi" w:hAnsiTheme="majorBidi" w:cstheme="majorBidi"/>
          <w:sz w:val="24"/>
          <w:szCs w:val="24"/>
        </w:rPr>
      </w:pPr>
      <w:r w:rsidRPr="0077571B">
        <w:rPr>
          <w:rFonts w:asciiTheme="majorBidi" w:hAnsiTheme="majorBidi" w:cstheme="majorBidi"/>
          <w:color w:val="000000" w:themeColor="text1"/>
          <w:sz w:val="24"/>
          <w:szCs w:val="24"/>
        </w:rPr>
        <w:t>Skripsi telah disetujui oleh Pembimbing untuk dimunaqosyahkan</w:t>
      </w:r>
      <w:r w:rsidRPr="0077571B">
        <w:rPr>
          <w:rFonts w:asciiTheme="majorBidi" w:hAnsiTheme="majorBidi" w:cstheme="majorBidi"/>
          <w:sz w:val="24"/>
          <w:szCs w:val="24"/>
        </w:rPr>
        <w:t>.</w:t>
      </w:r>
    </w:p>
    <w:p w:rsidR="007C2524" w:rsidRPr="0077571B" w:rsidRDefault="007C2524" w:rsidP="003175B5">
      <w:pPr>
        <w:pStyle w:val="ListParagraph"/>
        <w:numPr>
          <w:ilvl w:val="0"/>
          <w:numId w:val="38"/>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Pendaftaran dilakukan langsung oleh mahasiswa calon peserta ujian munaqasyah yang bersangkutan dengan menunjukkan/melengkapi persyaratan yang tercantum dalam permohonan munaqasyah skripsi.</w:t>
      </w:r>
    </w:p>
    <w:p w:rsidR="007C2524" w:rsidRPr="0077571B" w:rsidRDefault="007C2524" w:rsidP="003175B5">
      <w:pPr>
        <w:pStyle w:val="ListParagraph"/>
        <w:numPr>
          <w:ilvl w:val="0"/>
          <w:numId w:val="38"/>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 xml:space="preserve">Permohonan munaqasyah skripsi diverifikasi terlebih dahulu di bagian akademik fakultas dan diparaf oleh petugas pendaftaran munaqasyah di </w:t>
      </w:r>
      <w:r w:rsidRPr="0077571B">
        <w:rPr>
          <w:rFonts w:asciiTheme="majorBidi" w:hAnsiTheme="majorBidi" w:cstheme="majorBidi"/>
          <w:color w:val="000000" w:themeColor="text1"/>
          <w:sz w:val="24"/>
          <w:szCs w:val="24"/>
        </w:rPr>
        <w:lastRenderedPageBreak/>
        <w:t>bagian aka-demik fakultas. Kemudian permohonan tersebut baru ditandatangani oleh dekan.</w:t>
      </w:r>
    </w:p>
    <w:p w:rsidR="007C2524" w:rsidRPr="0077571B" w:rsidRDefault="007C2524" w:rsidP="003175B5">
      <w:pPr>
        <w:pStyle w:val="ListParagraph"/>
        <w:numPr>
          <w:ilvl w:val="0"/>
          <w:numId w:val="38"/>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Pendaftar wajib mengisi atau mencatat dalam buku pendaftaran ujian munaqasyah yang telah disediakan oleh bagian pendaftar.</w:t>
      </w:r>
    </w:p>
    <w:p w:rsidR="007C2524" w:rsidRDefault="007C2524" w:rsidP="003175B5">
      <w:pPr>
        <w:pStyle w:val="ListParagraph"/>
        <w:spacing w:line="360" w:lineRule="auto"/>
        <w:ind w:left="1080" w:firstLine="698"/>
        <w:jc w:val="both"/>
        <w:rPr>
          <w:rFonts w:asciiTheme="majorBidi" w:hAnsiTheme="majorBidi" w:cstheme="majorBidi"/>
          <w:sz w:val="24"/>
          <w:szCs w:val="24"/>
        </w:rPr>
      </w:pPr>
    </w:p>
    <w:p w:rsidR="004071BA" w:rsidRPr="0077571B" w:rsidRDefault="004071BA" w:rsidP="003175B5">
      <w:pPr>
        <w:pStyle w:val="ListParagraph"/>
        <w:spacing w:line="360" w:lineRule="auto"/>
        <w:ind w:left="1080" w:firstLine="698"/>
        <w:jc w:val="both"/>
        <w:rPr>
          <w:rFonts w:asciiTheme="majorBidi" w:hAnsiTheme="majorBidi" w:cstheme="majorBidi"/>
          <w:sz w:val="24"/>
          <w:szCs w:val="24"/>
        </w:rPr>
      </w:pPr>
    </w:p>
    <w:p w:rsidR="007C2524" w:rsidRPr="0077571B" w:rsidRDefault="007C2524" w:rsidP="004071BA">
      <w:pPr>
        <w:pStyle w:val="ListParagraph"/>
        <w:numPr>
          <w:ilvl w:val="0"/>
          <w:numId w:val="37"/>
        </w:numPr>
        <w:spacing w:line="360" w:lineRule="auto"/>
        <w:ind w:left="720"/>
        <w:jc w:val="both"/>
        <w:rPr>
          <w:rFonts w:asciiTheme="majorBidi" w:hAnsiTheme="majorBidi" w:cstheme="majorBidi"/>
          <w:b/>
          <w:bCs/>
          <w:sz w:val="24"/>
          <w:szCs w:val="24"/>
        </w:rPr>
      </w:pPr>
      <w:r w:rsidRPr="0077571B">
        <w:rPr>
          <w:rFonts w:asciiTheme="majorBidi" w:hAnsiTheme="majorBidi" w:cstheme="majorBidi"/>
          <w:b/>
          <w:bCs/>
          <w:sz w:val="24"/>
          <w:szCs w:val="24"/>
        </w:rPr>
        <w:t>S</w:t>
      </w:r>
      <w:r w:rsidR="004071BA">
        <w:rPr>
          <w:rFonts w:asciiTheme="majorBidi" w:hAnsiTheme="majorBidi" w:cstheme="majorBidi"/>
          <w:b/>
          <w:bCs/>
          <w:sz w:val="24"/>
          <w:szCs w:val="24"/>
        </w:rPr>
        <w:t>yarat</w:t>
      </w:r>
      <w:r w:rsidRPr="0077571B">
        <w:rPr>
          <w:rFonts w:asciiTheme="majorBidi" w:hAnsiTheme="majorBidi" w:cstheme="majorBidi"/>
          <w:b/>
          <w:bCs/>
          <w:sz w:val="24"/>
          <w:szCs w:val="24"/>
        </w:rPr>
        <w:t xml:space="preserve"> :</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Fotocopy Kartu Tanda Mahasiswa;</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Fotocopy Kuitansi pembayaran SPP/UKT semester berjalan;</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Menyerahkan lembar rekomendasi munaqosyah Skripsi dari dosen pembimbing;</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Surat Keterangan telah wakaf buku untuk perpustakaan;</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Surat keterangan telah menyerahkan biodata dan pas foto berwarna background merah, memakai jas almamater terbaru ukuran 3x4 sebanyak 3 lembar;</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Menyerahkan naskah skripsi sebanyak 4 eksemplar beserta stopmap 4 buah</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Fotocopy sertifikat KKN, BTA-PPI, Ujian Komputer,Pengembangan Bahasa dan PPL dengan menunjukkan aslinya;</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Fotocopy Ijazah SLTA/ Sederajat yang telah dilegalisir;</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Surat Keterangan Telah Lulus Seminar Proposal Skripsi;</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Kartu BimbinganSkripsi;</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Data Prestasi Studi Terakhir (Transkip Nilai);</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Fotocopy Surat Keterangan Lulus Ujian Komprehensif;</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 xml:space="preserve">Fotocopy Surat keterangan telah mengikuti sidang munaqosyah minimal </w:t>
      </w:r>
      <w:r w:rsidRPr="0077571B">
        <w:rPr>
          <w:rFonts w:asciiTheme="majorBidi" w:hAnsiTheme="majorBidi" w:cstheme="majorBidi"/>
          <w:color w:val="000000" w:themeColor="text1"/>
          <w:sz w:val="24"/>
          <w:szCs w:val="24"/>
          <w:lang w:val="id-ID"/>
        </w:rPr>
        <w:t>3</w:t>
      </w:r>
      <w:r w:rsidRPr="0077571B">
        <w:rPr>
          <w:rFonts w:asciiTheme="majorBidi" w:hAnsiTheme="majorBidi" w:cstheme="majorBidi"/>
          <w:color w:val="000000" w:themeColor="text1"/>
          <w:sz w:val="24"/>
          <w:szCs w:val="24"/>
        </w:rPr>
        <w:t xml:space="preserve"> kali sidang;</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lang w:val="id-ID"/>
        </w:rPr>
        <w:t>Menyerahkan file presentasi munaqosyah dalam bentuk powerpoint maksimal 15 slide dengan isi : judul, latarbelakang, rumusan masalah, metodologi, hasil, kesimpulan dan saran.</w:t>
      </w:r>
    </w:p>
    <w:p w:rsidR="007C2524" w:rsidRPr="0077571B" w:rsidRDefault="007C2524" w:rsidP="003175B5">
      <w:pPr>
        <w:pStyle w:val="ListParagraph"/>
        <w:numPr>
          <w:ilvl w:val="0"/>
          <w:numId w:val="39"/>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lastRenderedPageBreak/>
        <w:t>Seluruh berkas dimasukan ke dalam stopmap Pengajuan Munaqosyah Skripsi dengan mencantumkan Nama, NIM, Semester, Prodi dan Nomor HP.</w:t>
      </w:r>
    </w:p>
    <w:p w:rsidR="007C2524" w:rsidRPr="0077571B" w:rsidRDefault="007C2524" w:rsidP="003175B5">
      <w:pPr>
        <w:pStyle w:val="ListParagraph"/>
        <w:spacing w:line="360" w:lineRule="auto"/>
        <w:ind w:left="1080"/>
        <w:jc w:val="both"/>
        <w:rPr>
          <w:rFonts w:asciiTheme="majorBidi" w:hAnsiTheme="majorBidi" w:cstheme="majorBidi"/>
          <w:color w:val="000000" w:themeColor="text1"/>
          <w:sz w:val="24"/>
          <w:szCs w:val="24"/>
        </w:rPr>
      </w:pPr>
    </w:p>
    <w:p w:rsidR="007C2524" w:rsidRPr="0077571B" w:rsidRDefault="007C2524" w:rsidP="004071BA">
      <w:pPr>
        <w:pStyle w:val="ListParagraph"/>
        <w:numPr>
          <w:ilvl w:val="0"/>
          <w:numId w:val="37"/>
        </w:numPr>
        <w:spacing w:line="360" w:lineRule="auto"/>
        <w:ind w:left="720"/>
        <w:jc w:val="both"/>
        <w:rPr>
          <w:rFonts w:asciiTheme="majorBidi" w:hAnsiTheme="majorBidi" w:cstheme="majorBidi"/>
          <w:b/>
          <w:bCs/>
          <w:sz w:val="24"/>
          <w:szCs w:val="24"/>
        </w:rPr>
      </w:pPr>
      <w:r w:rsidRPr="0077571B">
        <w:rPr>
          <w:rFonts w:asciiTheme="majorBidi" w:hAnsiTheme="majorBidi" w:cstheme="majorBidi"/>
          <w:b/>
          <w:bCs/>
          <w:sz w:val="24"/>
          <w:szCs w:val="24"/>
        </w:rPr>
        <w:t>P</w:t>
      </w:r>
      <w:r w:rsidR="004071BA">
        <w:rPr>
          <w:rFonts w:asciiTheme="majorBidi" w:hAnsiTheme="majorBidi" w:cstheme="majorBidi"/>
          <w:b/>
          <w:bCs/>
          <w:sz w:val="24"/>
          <w:szCs w:val="24"/>
        </w:rPr>
        <w:t>enentuan Ujian Munaqosyah</w:t>
      </w:r>
    </w:p>
    <w:p w:rsidR="007C2524" w:rsidRPr="0077571B" w:rsidRDefault="007C2524" w:rsidP="003175B5">
      <w:pPr>
        <w:pStyle w:val="ListParagraph"/>
        <w:numPr>
          <w:ilvl w:val="0"/>
          <w:numId w:val="40"/>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Pengajuan peserta ujian munaqosyah ke Jurusan/ Prodi</w:t>
      </w:r>
    </w:p>
    <w:p w:rsidR="007C2524" w:rsidRPr="0077571B" w:rsidRDefault="007C2524" w:rsidP="003175B5">
      <w:pPr>
        <w:pStyle w:val="ListParagraph"/>
        <w:numPr>
          <w:ilvl w:val="0"/>
          <w:numId w:val="40"/>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Penentuan penguji oleh kajur/sekjur yang disetujui Wadek 1</w:t>
      </w:r>
    </w:p>
    <w:p w:rsidR="007C2524" w:rsidRPr="0077571B" w:rsidRDefault="007C2524" w:rsidP="003175B5">
      <w:pPr>
        <w:pStyle w:val="ListParagraph"/>
        <w:numPr>
          <w:ilvl w:val="0"/>
          <w:numId w:val="40"/>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Penentuan Jadwal Ujian munaqosyah</w:t>
      </w:r>
    </w:p>
    <w:p w:rsidR="007C2524" w:rsidRPr="0077571B" w:rsidRDefault="007C2524" w:rsidP="003175B5">
      <w:pPr>
        <w:pStyle w:val="ListParagraph"/>
        <w:numPr>
          <w:ilvl w:val="0"/>
          <w:numId w:val="40"/>
        </w:numPr>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Penyampaian jadwal ujian beserta naskah skripsi ke tim penguji</w:t>
      </w:r>
    </w:p>
    <w:p w:rsidR="007C2524" w:rsidRPr="0077571B" w:rsidRDefault="007C2524" w:rsidP="003175B5">
      <w:pPr>
        <w:pStyle w:val="ListParagraph"/>
        <w:numPr>
          <w:ilvl w:val="0"/>
          <w:numId w:val="40"/>
        </w:numPr>
        <w:spacing w:line="360" w:lineRule="auto"/>
        <w:ind w:left="1080"/>
        <w:jc w:val="both"/>
        <w:rPr>
          <w:rFonts w:asciiTheme="majorBidi" w:hAnsiTheme="majorBidi" w:cstheme="majorBidi"/>
          <w:bCs/>
          <w:sz w:val="24"/>
          <w:szCs w:val="24"/>
        </w:rPr>
      </w:pPr>
      <w:r w:rsidRPr="0077571B">
        <w:rPr>
          <w:rFonts w:asciiTheme="majorBidi" w:hAnsiTheme="majorBidi" w:cstheme="majorBidi"/>
          <w:color w:val="000000" w:themeColor="text1"/>
          <w:sz w:val="24"/>
          <w:szCs w:val="24"/>
        </w:rPr>
        <w:t>Ujian munaqosyah</w:t>
      </w:r>
      <w:r w:rsidRPr="0077571B">
        <w:rPr>
          <w:rFonts w:asciiTheme="majorBidi" w:hAnsiTheme="majorBidi" w:cstheme="majorBidi"/>
          <w:bCs/>
          <w:sz w:val="24"/>
          <w:szCs w:val="24"/>
        </w:rPr>
        <w:t xml:space="preserve"> dilaksanakan sesuai jadwal.</w:t>
      </w:r>
    </w:p>
    <w:p w:rsidR="007C2524" w:rsidRPr="0077571B" w:rsidRDefault="004071BA" w:rsidP="003175B5">
      <w:pPr>
        <w:pStyle w:val="ListParagraph"/>
        <w:numPr>
          <w:ilvl w:val="0"/>
          <w:numId w:val="37"/>
        </w:numPr>
        <w:spacing w:line="360" w:lineRule="auto"/>
        <w:ind w:left="720"/>
        <w:jc w:val="both"/>
        <w:rPr>
          <w:rFonts w:asciiTheme="majorBidi" w:hAnsiTheme="majorBidi" w:cstheme="majorBidi"/>
          <w:b/>
          <w:bCs/>
          <w:sz w:val="24"/>
          <w:szCs w:val="24"/>
        </w:rPr>
      </w:pPr>
      <w:r>
        <w:rPr>
          <w:rFonts w:asciiTheme="majorBidi" w:hAnsiTheme="majorBidi" w:cstheme="majorBidi"/>
          <w:b/>
          <w:bCs/>
          <w:sz w:val="24"/>
          <w:szCs w:val="24"/>
        </w:rPr>
        <w:t>Ketentuan Pelaksanaan Ujian</w:t>
      </w:r>
    </w:p>
    <w:p w:rsidR="007C2524" w:rsidRPr="0077571B" w:rsidRDefault="007C2524" w:rsidP="003175B5">
      <w:pPr>
        <w:pStyle w:val="ListParagraph"/>
        <w:numPr>
          <w:ilvl w:val="0"/>
          <w:numId w:val="41"/>
        </w:numPr>
        <w:spacing w:line="360" w:lineRule="auto"/>
        <w:ind w:left="1080"/>
        <w:jc w:val="both"/>
        <w:rPr>
          <w:rFonts w:asciiTheme="majorBidi" w:hAnsiTheme="majorBidi" w:cstheme="majorBidi"/>
          <w:b/>
          <w:bCs/>
          <w:color w:val="000000" w:themeColor="text1"/>
          <w:sz w:val="24"/>
          <w:szCs w:val="24"/>
        </w:rPr>
      </w:pPr>
      <w:r w:rsidRPr="0077571B">
        <w:rPr>
          <w:rFonts w:asciiTheme="majorBidi" w:hAnsiTheme="majorBidi" w:cstheme="majorBidi"/>
          <w:b/>
          <w:bCs/>
          <w:color w:val="000000" w:themeColor="text1"/>
          <w:sz w:val="24"/>
          <w:szCs w:val="24"/>
        </w:rPr>
        <w:t>Bagi penguji :</w:t>
      </w:r>
    </w:p>
    <w:p w:rsidR="007C2524" w:rsidRPr="0077571B" w:rsidRDefault="007C2524" w:rsidP="003175B5">
      <w:pPr>
        <w:pStyle w:val="ListParagraph"/>
        <w:numPr>
          <w:ilvl w:val="0"/>
          <w:numId w:val="42"/>
        </w:numPr>
        <w:spacing w:line="360" w:lineRule="auto"/>
        <w:ind w:left="1440"/>
        <w:jc w:val="both"/>
        <w:rPr>
          <w:rFonts w:asciiTheme="majorBidi" w:hAnsiTheme="majorBidi" w:cstheme="majorBidi"/>
          <w:sz w:val="24"/>
          <w:szCs w:val="24"/>
        </w:rPr>
      </w:pPr>
      <w:r w:rsidRPr="0077571B">
        <w:rPr>
          <w:rFonts w:asciiTheme="majorBidi" w:hAnsiTheme="majorBidi" w:cstheme="majorBidi"/>
          <w:sz w:val="24"/>
          <w:szCs w:val="24"/>
        </w:rPr>
        <w:t>Ujian dilaksanakan sesuai jadwal yang telah ditentukan dan bertempat di Laboratorium Fakultas Dakwah.</w:t>
      </w:r>
    </w:p>
    <w:p w:rsidR="007C2524" w:rsidRPr="0077571B" w:rsidRDefault="007C2524" w:rsidP="003175B5">
      <w:pPr>
        <w:pStyle w:val="ListParagraph"/>
        <w:numPr>
          <w:ilvl w:val="0"/>
          <w:numId w:val="42"/>
        </w:numPr>
        <w:spacing w:line="360" w:lineRule="auto"/>
        <w:ind w:left="1440"/>
        <w:jc w:val="both"/>
        <w:rPr>
          <w:rFonts w:asciiTheme="majorBidi" w:hAnsiTheme="majorBidi" w:cstheme="majorBidi"/>
          <w:sz w:val="24"/>
          <w:szCs w:val="24"/>
        </w:rPr>
      </w:pPr>
      <w:r w:rsidRPr="0077571B">
        <w:rPr>
          <w:rFonts w:asciiTheme="majorBidi" w:hAnsiTheme="majorBidi" w:cstheme="majorBidi"/>
          <w:sz w:val="24"/>
          <w:szCs w:val="24"/>
        </w:rPr>
        <w:t>Dewan penguji munaqosyah terdiri dari :</w:t>
      </w:r>
    </w:p>
    <w:p w:rsidR="007C2524" w:rsidRPr="0077571B" w:rsidRDefault="007C2524" w:rsidP="003175B5">
      <w:pPr>
        <w:pStyle w:val="ListParagraph"/>
        <w:numPr>
          <w:ilvl w:val="0"/>
          <w:numId w:val="43"/>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Ketua sidang/Penguji utama</w:t>
      </w:r>
    </w:p>
    <w:p w:rsidR="007C2524" w:rsidRPr="0077571B" w:rsidRDefault="007C2524" w:rsidP="003175B5">
      <w:pPr>
        <w:pStyle w:val="ListParagraph"/>
        <w:numPr>
          <w:ilvl w:val="0"/>
          <w:numId w:val="43"/>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Penguji I</w:t>
      </w:r>
    </w:p>
    <w:p w:rsidR="007C2524" w:rsidRPr="0077571B" w:rsidRDefault="007C2524" w:rsidP="003175B5">
      <w:pPr>
        <w:pStyle w:val="ListParagraph"/>
        <w:numPr>
          <w:ilvl w:val="0"/>
          <w:numId w:val="43"/>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Penguji II/Sekretaris sidang</w:t>
      </w:r>
    </w:p>
    <w:p w:rsidR="007C2524" w:rsidRPr="0077571B" w:rsidRDefault="007C2524" w:rsidP="003175B5">
      <w:pPr>
        <w:pStyle w:val="ListParagraph"/>
        <w:numPr>
          <w:ilvl w:val="0"/>
          <w:numId w:val="42"/>
        </w:numPr>
        <w:spacing w:line="360" w:lineRule="auto"/>
        <w:ind w:left="1440"/>
        <w:jc w:val="both"/>
        <w:rPr>
          <w:rFonts w:asciiTheme="majorBidi" w:hAnsiTheme="majorBidi" w:cstheme="majorBidi"/>
          <w:sz w:val="24"/>
          <w:szCs w:val="24"/>
        </w:rPr>
      </w:pPr>
      <w:r w:rsidRPr="0077571B">
        <w:rPr>
          <w:rFonts w:asciiTheme="majorBidi" w:hAnsiTheme="majorBidi" w:cstheme="majorBidi"/>
          <w:sz w:val="24"/>
          <w:szCs w:val="24"/>
        </w:rPr>
        <w:t>Jika Ketua sidang/Penguji Utama berhalangan hadir, maka Kajur/Sekjur berhak mencarikan pengganti.</w:t>
      </w:r>
    </w:p>
    <w:p w:rsidR="007C2524" w:rsidRPr="0077571B" w:rsidRDefault="007C2524" w:rsidP="003175B5">
      <w:pPr>
        <w:pStyle w:val="ListParagraph"/>
        <w:numPr>
          <w:ilvl w:val="0"/>
          <w:numId w:val="42"/>
        </w:numPr>
        <w:spacing w:line="360" w:lineRule="auto"/>
        <w:ind w:left="1440"/>
        <w:jc w:val="both"/>
        <w:rPr>
          <w:rFonts w:asciiTheme="majorBidi" w:hAnsiTheme="majorBidi" w:cstheme="majorBidi"/>
          <w:sz w:val="24"/>
          <w:szCs w:val="24"/>
        </w:rPr>
      </w:pPr>
      <w:r w:rsidRPr="0077571B">
        <w:rPr>
          <w:rFonts w:asciiTheme="majorBidi" w:hAnsiTheme="majorBidi" w:cstheme="majorBidi"/>
          <w:sz w:val="24"/>
          <w:szCs w:val="24"/>
        </w:rPr>
        <w:t>Dosen penguji wajib datang di munaqosyah 5 menit sebelum ujian dimulai.</w:t>
      </w:r>
    </w:p>
    <w:p w:rsidR="007C2524" w:rsidRPr="0077571B" w:rsidRDefault="007C2524" w:rsidP="003175B5">
      <w:pPr>
        <w:pStyle w:val="ListParagraph"/>
        <w:numPr>
          <w:ilvl w:val="0"/>
          <w:numId w:val="42"/>
        </w:numPr>
        <w:spacing w:line="360" w:lineRule="auto"/>
        <w:ind w:left="1440"/>
        <w:jc w:val="both"/>
        <w:rPr>
          <w:rFonts w:asciiTheme="majorBidi" w:hAnsiTheme="majorBidi" w:cstheme="majorBidi"/>
          <w:sz w:val="24"/>
          <w:szCs w:val="24"/>
        </w:rPr>
      </w:pPr>
      <w:r w:rsidRPr="0077571B">
        <w:rPr>
          <w:rFonts w:asciiTheme="majorBidi" w:hAnsiTheme="majorBidi" w:cstheme="majorBidi"/>
          <w:sz w:val="24"/>
          <w:szCs w:val="24"/>
        </w:rPr>
        <w:t>Sekretaris sidang bertugas mencatat proses sidang munaqosyah dalam berita acara, data nilai dan rekapitulasi nilai secara lengkap.</w:t>
      </w:r>
    </w:p>
    <w:p w:rsidR="007C2524" w:rsidRPr="0077571B" w:rsidRDefault="007C2524" w:rsidP="003175B5">
      <w:pPr>
        <w:pStyle w:val="ListParagraph"/>
        <w:numPr>
          <w:ilvl w:val="0"/>
          <w:numId w:val="42"/>
        </w:numPr>
        <w:spacing w:line="360" w:lineRule="auto"/>
        <w:ind w:left="1440"/>
        <w:jc w:val="both"/>
        <w:rPr>
          <w:rFonts w:asciiTheme="majorBidi" w:hAnsiTheme="majorBidi" w:cstheme="majorBidi"/>
          <w:sz w:val="24"/>
          <w:szCs w:val="24"/>
        </w:rPr>
      </w:pPr>
      <w:r w:rsidRPr="0077571B">
        <w:rPr>
          <w:rFonts w:asciiTheme="majorBidi" w:hAnsiTheme="majorBidi" w:cstheme="majorBidi"/>
          <w:sz w:val="24"/>
          <w:szCs w:val="24"/>
        </w:rPr>
        <w:t>Waktu yang disediakan untuk pelaksanaan sidang adalah 60 menit, dengan alokasi waktu:</w:t>
      </w:r>
    </w:p>
    <w:p w:rsidR="007C2524" w:rsidRPr="0077571B" w:rsidRDefault="007C2524" w:rsidP="003175B5">
      <w:pPr>
        <w:pStyle w:val="ListParagraph"/>
        <w:numPr>
          <w:ilvl w:val="0"/>
          <w:numId w:val="44"/>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Presentasi mahasiswa dalam bentuk power point maksimal 10 menit</w:t>
      </w:r>
    </w:p>
    <w:p w:rsidR="007C2524" w:rsidRPr="0077571B" w:rsidRDefault="007C2524" w:rsidP="003175B5">
      <w:pPr>
        <w:pStyle w:val="ListParagraph"/>
        <w:numPr>
          <w:ilvl w:val="0"/>
          <w:numId w:val="44"/>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Penguji Utama maksimal 10 menit</w:t>
      </w:r>
    </w:p>
    <w:p w:rsidR="007C2524" w:rsidRPr="0077571B" w:rsidRDefault="007C2524" w:rsidP="003175B5">
      <w:pPr>
        <w:pStyle w:val="ListParagraph"/>
        <w:numPr>
          <w:ilvl w:val="0"/>
          <w:numId w:val="44"/>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lastRenderedPageBreak/>
        <w:t>Penguji I maksimal 15 menit</w:t>
      </w:r>
    </w:p>
    <w:p w:rsidR="007C2524" w:rsidRPr="0077571B" w:rsidRDefault="007C2524" w:rsidP="003175B5">
      <w:pPr>
        <w:pStyle w:val="ListParagraph"/>
        <w:numPr>
          <w:ilvl w:val="0"/>
          <w:numId w:val="44"/>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Penguji II maksimal 15 menit</w:t>
      </w:r>
    </w:p>
    <w:p w:rsidR="007C2524" w:rsidRPr="0077571B" w:rsidRDefault="007C2524" w:rsidP="003175B5">
      <w:pPr>
        <w:pStyle w:val="ListParagraph"/>
        <w:numPr>
          <w:ilvl w:val="0"/>
          <w:numId w:val="44"/>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Yudisium nilai maksimal 10 menit</w:t>
      </w:r>
    </w:p>
    <w:p w:rsidR="007C2524" w:rsidRPr="0077571B" w:rsidRDefault="007C2524" w:rsidP="003175B5">
      <w:pPr>
        <w:pStyle w:val="ListParagraph"/>
        <w:numPr>
          <w:ilvl w:val="0"/>
          <w:numId w:val="42"/>
        </w:numPr>
        <w:spacing w:line="360" w:lineRule="auto"/>
        <w:ind w:left="1440"/>
        <w:jc w:val="both"/>
        <w:rPr>
          <w:rFonts w:asciiTheme="majorBidi" w:hAnsiTheme="majorBidi" w:cstheme="majorBidi"/>
          <w:sz w:val="24"/>
          <w:szCs w:val="24"/>
        </w:rPr>
      </w:pPr>
      <w:r w:rsidRPr="0077571B">
        <w:rPr>
          <w:rFonts w:asciiTheme="majorBidi" w:hAnsiTheme="majorBidi" w:cstheme="majorBidi"/>
          <w:sz w:val="24"/>
          <w:szCs w:val="24"/>
        </w:rPr>
        <w:t>Sidang dapat disaksikan oleh mahasiswa (terutama yang sedang menyusun skripsi/tugas akhir).</w:t>
      </w:r>
    </w:p>
    <w:p w:rsidR="007C2524" w:rsidRPr="0077571B" w:rsidRDefault="007C2524" w:rsidP="003175B5">
      <w:pPr>
        <w:pStyle w:val="ListParagraph"/>
        <w:numPr>
          <w:ilvl w:val="0"/>
          <w:numId w:val="42"/>
        </w:numPr>
        <w:spacing w:line="360" w:lineRule="auto"/>
        <w:ind w:left="1440"/>
        <w:jc w:val="both"/>
        <w:rPr>
          <w:rFonts w:asciiTheme="majorBidi" w:hAnsiTheme="majorBidi" w:cstheme="majorBidi"/>
          <w:sz w:val="24"/>
          <w:szCs w:val="24"/>
        </w:rPr>
      </w:pPr>
      <w:r w:rsidRPr="0077571B">
        <w:rPr>
          <w:rFonts w:asciiTheme="majorBidi" w:hAnsiTheme="majorBidi" w:cstheme="majorBidi"/>
          <w:sz w:val="24"/>
          <w:szCs w:val="24"/>
        </w:rPr>
        <w:t>Hasil sidang diumumkan setelah ujian selesai oleh ketua sidang.</w:t>
      </w:r>
    </w:p>
    <w:p w:rsidR="007C2524" w:rsidRPr="0077571B" w:rsidRDefault="007C2524" w:rsidP="003175B5">
      <w:pPr>
        <w:pStyle w:val="ListParagraph"/>
        <w:spacing w:line="360" w:lineRule="auto"/>
        <w:ind w:left="1440"/>
        <w:jc w:val="both"/>
        <w:rPr>
          <w:rFonts w:asciiTheme="majorBidi" w:hAnsiTheme="majorBidi" w:cstheme="majorBidi"/>
          <w:sz w:val="24"/>
          <w:szCs w:val="24"/>
        </w:rPr>
      </w:pPr>
    </w:p>
    <w:p w:rsidR="007C2524" w:rsidRPr="0077571B" w:rsidRDefault="007C2524" w:rsidP="003175B5">
      <w:pPr>
        <w:pStyle w:val="ListParagraph"/>
        <w:numPr>
          <w:ilvl w:val="0"/>
          <w:numId w:val="41"/>
        </w:numPr>
        <w:spacing w:line="360" w:lineRule="auto"/>
        <w:ind w:left="1080"/>
        <w:jc w:val="both"/>
        <w:rPr>
          <w:rFonts w:asciiTheme="majorBidi" w:hAnsiTheme="majorBidi" w:cstheme="majorBidi"/>
          <w:b/>
          <w:bCs/>
          <w:sz w:val="24"/>
          <w:szCs w:val="24"/>
        </w:rPr>
      </w:pPr>
      <w:r w:rsidRPr="0077571B">
        <w:rPr>
          <w:rFonts w:asciiTheme="majorBidi" w:hAnsiTheme="majorBidi" w:cstheme="majorBidi"/>
          <w:b/>
          <w:bCs/>
          <w:color w:val="000000" w:themeColor="text1"/>
          <w:sz w:val="24"/>
          <w:szCs w:val="24"/>
        </w:rPr>
        <w:t>Bagi</w:t>
      </w:r>
      <w:r w:rsidRPr="0077571B">
        <w:rPr>
          <w:rFonts w:asciiTheme="majorBidi" w:hAnsiTheme="majorBidi" w:cstheme="majorBidi"/>
          <w:b/>
          <w:bCs/>
          <w:sz w:val="24"/>
          <w:szCs w:val="24"/>
        </w:rPr>
        <w:t xml:space="preserve"> mahasiswa :</w:t>
      </w:r>
    </w:p>
    <w:p w:rsidR="007C2524" w:rsidRPr="0077571B" w:rsidRDefault="007C2524" w:rsidP="003175B5">
      <w:pPr>
        <w:pStyle w:val="ListParagraph"/>
        <w:numPr>
          <w:ilvl w:val="0"/>
          <w:numId w:val="45"/>
        </w:numPr>
        <w:spacing w:line="360" w:lineRule="auto"/>
        <w:ind w:left="1440"/>
        <w:jc w:val="both"/>
        <w:rPr>
          <w:rFonts w:asciiTheme="majorBidi" w:hAnsiTheme="majorBidi" w:cstheme="majorBidi"/>
          <w:sz w:val="24"/>
          <w:szCs w:val="24"/>
        </w:rPr>
      </w:pPr>
      <w:r w:rsidRPr="0077571B">
        <w:rPr>
          <w:rFonts w:asciiTheme="majorBidi" w:hAnsiTheme="majorBidi" w:cstheme="majorBidi"/>
          <w:sz w:val="24"/>
          <w:szCs w:val="24"/>
        </w:rPr>
        <w:t>Peserta sidang diwajibkan hadir selambat-lambatnya 15 menit sebelum dimulai.</w:t>
      </w:r>
    </w:p>
    <w:p w:rsidR="007C2524" w:rsidRPr="0077571B" w:rsidRDefault="007C2524" w:rsidP="003175B5">
      <w:pPr>
        <w:pStyle w:val="ListParagraph"/>
        <w:numPr>
          <w:ilvl w:val="0"/>
          <w:numId w:val="45"/>
        </w:numPr>
        <w:spacing w:line="360" w:lineRule="auto"/>
        <w:ind w:left="1440"/>
        <w:jc w:val="both"/>
        <w:rPr>
          <w:rFonts w:asciiTheme="majorBidi" w:hAnsiTheme="majorBidi" w:cstheme="majorBidi"/>
          <w:sz w:val="24"/>
          <w:szCs w:val="24"/>
        </w:rPr>
      </w:pPr>
      <w:r w:rsidRPr="0077571B">
        <w:rPr>
          <w:rFonts w:asciiTheme="majorBidi" w:hAnsiTheme="majorBidi" w:cstheme="majorBidi"/>
          <w:sz w:val="24"/>
          <w:szCs w:val="24"/>
        </w:rPr>
        <w:t>Peserta sidang diwajibkan mengenakan pakaian rapi :</w:t>
      </w:r>
    </w:p>
    <w:p w:rsidR="007C2524" w:rsidRPr="0077571B" w:rsidRDefault="007C2524" w:rsidP="003175B5">
      <w:pPr>
        <w:pStyle w:val="ListParagraph"/>
        <w:numPr>
          <w:ilvl w:val="0"/>
          <w:numId w:val="46"/>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Perempuan:Jas almamater, kemeja warna putih, rok dan kerudung berwarna hitam.</w:t>
      </w:r>
    </w:p>
    <w:p w:rsidR="007C2524" w:rsidRPr="0077571B" w:rsidRDefault="007C2524" w:rsidP="003175B5">
      <w:pPr>
        <w:pStyle w:val="ListParagraph"/>
        <w:numPr>
          <w:ilvl w:val="0"/>
          <w:numId w:val="46"/>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Laki-laki:Jas almamater, kemeja warna putih, berpeci, berdasi, dan celana hitam.</w:t>
      </w:r>
    </w:p>
    <w:p w:rsidR="007C2524" w:rsidRPr="0077571B" w:rsidRDefault="007C2524" w:rsidP="003175B5">
      <w:pPr>
        <w:pStyle w:val="ListParagraph"/>
        <w:numPr>
          <w:ilvl w:val="0"/>
          <w:numId w:val="45"/>
        </w:numPr>
        <w:spacing w:line="360" w:lineRule="auto"/>
        <w:ind w:left="1440"/>
        <w:jc w:val="both"/>
        <w:rPr>
          <w:rFonts w:asciiTheme="majorBidi" w:hAnsiTheme="majorBidi" w:cstheme="majorBidi"/>
          <w:sz w:val="24"/>
          <w:szCs w:val="24"/>
        </w:rPr>
      </w:pPr>
      <w:r w:rsidRPr="0077571B">
        <w:rPr>
          <w:rFonts w:asciiTheme="majorBidi" w:hAnsiTheme="majorBidi" w:cstheme="majorBidi"/>
          <w:sz w:val="24"/>
          <w:szCs w:val="24"/>
        </w:rPr>
        <w:t>Membawa laptop</w:t>
      </w:r>
    </w:p>
    <w:p w:rsidR="007C2524" w:rsidRPr="0077571B" w:rsidRDefault="007C2524" w:rsidP="003175B5">
      <w:pPr>
        <w:pStyle w:val="ListParagraph"/>
        <w:numPr>
          <w:ilvl w:val="0"/>
          <w:numId w:val="45"/>
        </w:numPr>
        <w:spacing w:line="360" w:lineRule="auto"/>
        <w:ind w:left="1440"/>
        <w:jc w:val="both"/>
        <w:rPr>
          <w:rFonts w:asciiTheme="majorBidi" w:hAnsiTheme="majorBidi" w:cstheme="majorBidi"/>
          <w:sz w:val="24"/>
          <w:szCs w:val="24"/>
        </w:rPr>
      </w:pPr>
      <w:r w:rsidRPr="0077571B">
        <w:rPr>
          <w:rFonts w:asciiTheme="majorBidi" w:hAnsiTheme="majorBidi" w:cstheme="majorBidi"/>
          <w:sz w:val="24"/>
          <w:szCs w:val="24"/>
        </w:rPr>
        <w:t>Bagi mahasiswa yang telah mengikuti sidang munaqosyah dan harus melakukan revisi, maka hasil revisi dibuktikan dengan persetujuan tiga penguji sebagai syarat pembuatan lembar pengesahan skripsi.</w:t>
      </w:r>
    </w:p>
    <w:p w:rsidR="007C2524" w:rsidRPr="0077571B" w:rsidRDefault="007C2524" w:rsidP="003175B5">
      <w:pPr>
        <w:pStyle w:val="ListParagraph"/>
        <w:numPr>
          <w:ilvl w:val="0"/>
          <w:numId w:val="45"/>
        </w:numPr>
        <w:spacing w:line="360" w:lineRule="auto"/>
        <w:ind w:left="1440"/>
        <w:jc w:val="both"/>
        <w:rPr>
          <w:rFonts w:asciiTheme="majorBidi" w:hAnsiTheme="majorBidi" w:cstheme="majorBidi"/>
          <w:sz w:val="24"/>
          <w:szCs w:val="24"/>
        </w:rPr>
      </w:pPr>
      <w:r w:rsidRPr="0077571B">
        <w:rPr>
          <w:rFonts w:asciiTheme="majorBidi" w:hAnsiTheme="majorBidi" w:cstheme="majorBidi"/>
          <w:sz w:val="24"/>
          <w:szCs w:val="24"/>
        </w:rPr>
        <w:t>Bagi mahasiswa yang dinyatakan “Tidak Lulus” maka berkewajiban:</w:t>
      </w:r>
    </w:p>
    <w:p w:rsidR="007C2524" w:rsidRPr="0077571B" w:rsidRDefault="007C2524" w:rsidP="003175B5">
      <w:pPr>
        <w:pStyle w:val="ListParagraph"/>
        <w:numPr>
          <w:ilvl w:val="0"/>
          <w:numId w:val="47"/>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Merevisi skripsi sesuai dengan hasil sidang</w:t>
      </w:r>
    </w:p>
    <w:p w:rsidR="007C2524" w:rsidRPr="0077571B" w:rsidRDefault="007C2524" w:rsidP="003175B5">
      <w:pPr>
        <w:pStyle w:val="ListParagraph"/>
        <w:numPr>
          <w:ilvl w:val="0"/>
          <w:numId w:val="47"/>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Masa revisi dua (2) bulan</w:t>
      </w:r>
    </w:p>
    <w:p w:rsidR="007C2524" w:rsidRPr="0077571B" w:rsidRDefault="007C2524" w:rsidP="003175B5">
      <w:pPr>
        <w:pStyle w:val="ListParagraph"/>
        <w:numPr>
          <w:ilvl w:val="0"/>
          <w:numId w:val="47"/>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Mahasiswa mendaftarkan diri ujian skripsi</w:t>
      </w:r>
    </w:p>
    <w:p w:rsidR="007C2524" w:rsidRPr="0077571B" w:rsidRDefault="007C2524" w:rsidP="003175B5">
      <w:pPr>
        <w:pStyle w:val="ListParagraph"/>
        <w:numPr>
          <w:ilvl w:val="0"/>
          <w:numId w:val="47"/>
        </w:numPr>
        <w:spacing w:line="360" w:lineRule="auto"/>
        <w:ind w:left="1800"/>
        <w:jc w:val="both"/>
        <w:rPr>
          <w:rFonts w:asciiTheme="majorBidi" w:hAnsiTheme="majorBidi" w:cstheme="majorBidi"/>
          <w:sz w:val="24"/>
          <w:szCs w:val="24"/>
        </w:rPr>
      </w:pPr>
      <w:r w:rsidRPr="0077571B">
        <w:rPr>
          <w:rFonts w:asciiTheme="majorBidi" w:hAnsiTheme="majorBidi" w:cstheme="majorBidi"/>
          <w:sz w:val="24"/>
          <w:szCs w:val="24"/>
        </w:rPr>
        <w:t>Mahasiswa melakukan ujian ulang sesuai jadwal</w:t>
      </w:r>
    </w:p>
    <w:p w:rsidR="007C2524" w:rsidRPr="0077571B" w:rsidRDefault="007C2524" w:rsidP="003175B5">
      <w:pPr>
        <w:pStyle w:val="ListParagraph"/>
        <w:spacing w:line="360" w:lineRule="auto"/>
        <w:ind w:left="1778"/>
        <w:jc w:val="both"/>
        <w:rPr>
          <w:rFonts w:asciiTheme="majorBidi" w:hAnsiTheme="majorBidi" w:cstheme="majorBidi"/>
          <w:color w:val="000000" w:themeColor="text1"/>
          <w:sz w:val="24"/>
          <w:szCs w:val="24"/>
        </w:rPr>
      </w:pPr>
    </w:p>
    <w:p w:rsidR="007C2524" w:rsidRPr="0077571B" w:rsidRDefault="007C2524" w:rsidP="004071BA">
      <w:pPr>
        <w:pStyle w:val="ListParagraph"/>
        <w:numPr>
          <w:ilvl w:val="0"/>
          <w:numId w:val="37"/>
        </w:numPr>
        <w:spacing w:line="360" w:lineRule="auto"/>
        <w:ind w:left="720"/>
        <w:jc w:val="both"/>
        <w:rPr>
          <w:rFonts w:asciiTheme="majorBidi" w:hAnsiTheme="majorBidi" w:cstheme="majorBidi"/>
          <w:b/>
          <w:bCs/>
          <w:sz w:val="24"/>
          <w:szCs w:val="24"/>
        </w:rPr>
      </w:pPr>
      <w:r w:rsidRPr="0077571B">
        <w:rPr>
          <w:rFonts w:asciiTheme="majorBidi" w:hAnsiTheme="majorBidi" w:cstheme="majorBidi"/>
          <w:b/>
          <w:bCs/>
          <w:sz w:val="24"/>
          <w:szCs w:val="24"/>
        </w:rPr>
        <w:t>A</w:t>
      </w:r>
      <w:r w:rsidR="004071BA">
        <w:rPr>
          <w:rFonts w:asciiTheme="majorBidi" w:hAnsiTheme="majorBidi" w:cstheme="majorBidi"/>
          <w:b/>
          <w:bCs/>
          <w:sz w:val="24"/>
          <w:szCs w:val="24"/>
        </w:rPr>
        <w:t>spek Penilaian</w:t>
      </w:r>
    </w:p>
    <w:tbl>
      <w:tblPr>
        <w:tblW w:w="5649" w:type="dxa"/>
        <w:tblInd w:w="894" w:type="dxa"/>
        <w:tblCellMar>
          <w:left w:w="0" w:type="dxa"/>
          <w:right w:w="0" w:type="dxa"/>
        </w:tblCellMar>
        <w:tblLook w:val="04A0"/>
      </w:tblPr>
      <w:tblGrid>
        <w:gridCol w:w="588"/>
        <w:gridCol w:w="3298"/>
        <w:gridCol w:w="1763"/>
      </w:tblGrid>
      <w:tr w:rsidR="007C2524" w:rsidRPr="0077571B" w:rsidTr="00C76C55">
        <w:trPr>
          <w:trHeight w:val="264"/>
        </w:trPr>
        <w:tc>
          <w:tcPr>
            <w:tcW w:w="59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7C2524" w:rsidRPr="0077571B" w:rsidRDefault="007C2524" w:rsidP="003175B5">
            <w:pPr>
              <w:spacing w:line="360" w:lineRule="auto"/>
              <w:contextualSpacing/>
              <w:jc w:val="both"/>
              <w:rPr>
                <w:rFonts w:asciiTheme="majorBidi" w:hAnsiTheme="majorBidi" w:cstheme="majorBidi"/>
                <w:b/>
                <w:bCs/>
                <w:sz w:val="24"/>
                <w:szCs w:val="24"/>
              </w:rPr>
            </w:pPr>
            <w:r w:rsidRPr="0077571B">
              <w:rPr>
                <w:rFonts w:asciiTheme="majorBidi" w:hAnsiTheme="majorBidi" w:cstheme="majorBidi"/>
                <w:b/>
                <w:bCs/>
                <w:sz w:val="24"/>
                <w:szCs w:val="24"/>
              </w:rPr>
              <w:t>NO</w:t>
            </w:r>
          </w:p>
        </w:tc>
        <w:tc>
          <w:tcPr>
            <w:tcW w:w="3468"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rsidR="007C2524" w:rsidRPr="0077571B" w:rsidRDefault="007C2524" w:rsidP="003175B5">
            <w:pPr>
              <w:spacing w:line="360" w:lineRule="auto"/>
              <w:contextualSpacing/>
              <w:jc w:val="both"/>
              <w:rPr>
                <w:rFonts w:asciiTheme="majorBidi" w:hAnsiTheme="majorBidi" w:cstheme="majorBidi"/>
                <w:b/>
                <w:bCs/>
                <w:sz w:val="24"/>
                <w:szCs w:val="24"/>
              </w:rPr>
            </w:pPr>
            <w:r w:rsidRPr="0077571B">
              <w:rPr>
                <w:rFonts w:asciiTheme="majorBidi" w:hAnsiTheme="majorBidi" w:cstheme="majorBidi"/>
                <w:b/>
                <w:bCs/>
                <w:sz w:val="24"/>
                <w:szCs w:val="24"/>
              </w:rPr>
              <w:t>KELOMPOK PENILAIAN</w:t>
            </w:r>
          </w:p>
        </w:tc>
        <w:tc>
          <w:tcPr>
            <w:tcW w:w="1591"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rsidR="007C2524" w:rsidRPr="0077571B" w:rsidRDefault="007C2524" w:rsidP="003175B5">
            <w:pPr>
              <w:spacing w:line="360" w:lineRule="auto"/>
              <w:contextualSpacing/>
              <w:jc w:val="both"/>
              <w:rPr>
                <w:rFonts w:asciiTheme="majorBidi" w:hAnsiTheme="majorBidi" w:cstheme="majorBidi"/>
                <w:b/>
                <w:bCs/>
                <w:sz w:val="24"/>
                <w:szCs w:val="24"/>
              </w:rPr>
            </w:pPr>
            <w:r w:rsidRPr="0077571B">
              <w:rPr>
                <w:rFonts w:asciiTheme="majorBidi" w:hAnsiTheme="majorBidi" w:cstheme="majorBidi"/>
                <w:b/>
                <w:bCs/>
                <w:sz w:val="24"/>
                <w:szCs w:val="24"/>
              </w:rPr>
              <w:t>RENTANGAN SKOR</w:t>
            </w:r>
          </w:p>
        </w:tc>
      </w:tr>
      <w:tr w:rsidR="007C2524" w:rsidRPr="0077571B" w:rsidTr="00C76C55">
        <w:trPr>
          <w:trHeight w:val="264"/>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lastRenderedPageBreak/>
              <w:t>I</w:t>
            </w:r>
          </w:p>
        </w:tc>
        <w:tc>
          <w:tcPr>
            <w:tcW w:w="346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hideMark/>
          </w:tcPr>
          <w:p w:rsidR="007C2524" w:rsidRPr="0077571B" w:rsidRDefault="007C2524" w:rsidP="003175B5">
            <w:pPr>
              <w:spacing w:line="360" w:lineRule="auto"/>
              <w:contextualSpacing/>
              <w:jc w:val="both"/>
              <w:rPr>
                <w:rFonts w:asciiTheme="majorBidi" w:hAnsiTheme="majorBidi" w:cstheme="majorBidi"/>
                <w:sz w:val="24"/>
                <w:szCs w:val="24"/>
                <w:lang w:val="sv-SE"/>
              </w:rPr>
            </w:pPr>
            <w:r w:rsidRPr="0077571B">
              <w:rPr>
                <w:rFonts w:asciiTheme="majorBidi" w:hAnsiTheme="majorBidi" w:cstheme="majorBidi"/>
                <w:sz w:val="24"/>
                <w:szCs w:val="24"/>
                <w:lang w:val="sv-SE"/>
              </w:rPr>
              <w:t>MATERI SKRIPSI</w:t>
            </w:r>
          </w:p>
          <w:p w:rsidR="007C2524" w:rsidRPr="0077571B" w:rsidRDefault="007C2524" w:rsidP="003175B5">
            <w:pPr>
              <w:pStyle w:val="ListParagraph"/>
              <w:numPr>
                <w:ilvl w:val="1"/>
                <w:numId w:val="37"/>
              </w:numPr>
              <w:spacing w:line="360" w:lineRule="auto"/>
              <w:ind w:left="360"/>
              <w:jc w:val="both"/>
              <w:rPr>
                <w:rFonts w:asciiTheme="majorBidi" w:hAnsiTheme="majorBidi" w:cstheme="majorBidi"/>
                <w:sz w:val="24"/>
                <w:szCs w:val="24"/>
                <w:lang w:val="sv-SE"/>
              </w:rPr>
            </w:pPr>
            <w:r w:rsidRPr="0077571B">
              <w:rPr>
                <w:rFonts w:asciiTheme="majorBidi" w:hAnsiTheme="majorBidi" w:cstheme="majorBidi"/>
                <w:sz w:val="24"/>
                <w:szCs w:val="24"/>
                <w:lang w:val="sv-SE"/>
              </w:rPr>
              <w:t>Bobot materi/konsintensi logis</w:t>
            </w:r>
          </w:p>
          <w:p w:rsidR="007C2524" w:rsidRPr="0077571B" w:rsidRDefault="007C2524" w:rsidP="003175B5">
            <w:pPr>
              <w:pStyle w:val="ListParagraph"/>
              <w:numPr>
                <w:ilvl w:val="1"/>
                <w:numId w:val="37"/>
              </w:numPr>
              <w:spacing w:line="360" w:lineRule="auto"/>
              <w:ind w:left="360"/>
              <w:jc w:val="both"/>
              <w:rPr>
                <w:rFonts w:asciiTheme="majorBidi" w:hAnsiTheme="majorBidi" w:cstheme="majorBidi"/>
                <w:sz w:val="24"/>
                <w:szCs w:val="24"/>
                <w:lang w:val="sv-SE"/>
              </w:rPr>
            </w:pPr>
            <w:r w:rsidRPr="0077571B">
              <w:rPr>
                <w:rFonts w:asciiTheme="majorBidi" w:hAnsiTheme="majorBidi" w:cstheme="majorBidi"/>
                <w:sz w:val="24"/>
                <w:szCs w:val="24"/>
                <w:lang w:val="sv-SE"/>
              </w:rPr>
              <w:t>Keaslian, Analisis, Bahan</w:t>
            </w:r>
          </w:p>
          <w:p w:rsidR="007C2524" w:rsidRPr="0077571B" w:rsidRDefault="007C2524" w:rsidP="003175B5">
            <w:pPr>
              <w:pStyle w:val="ListParagraph"/>
              <w:numPr>
                <w:ilvl w:val="1"/>
                <w:numId w:val="37"/>
              </w:numPr>
              <w:spacing w:line="360" w:lineRule="auto"/>
              <w:ind w:left="360"/>
              <w:jc w:val="both"/>
              <w:rPr>
                <w:rFonts w:asciiTheme="majorBidi" w:hAnsiTheme="majorBidi" w:cstheme="majorBidi"/>
                <w:sz w:val="24"/>
                <w:szCs w:val="24"/>
                <w:lang w:val="sv-SE"/>
              </w:rPr>
            </w:pPr>
            <w:r w:rsidRPr="0077571B">
              <w:rPr>
                <w:rFonts w:asciiTheme="majorBidi" w:hAnsiTheme="majorBidi" w:cstheme="majorBidi"/>
                <w:sz w:val="24"/>
                <w:szCs w:val="24"/>
                <w:lang w:val="sv-SE"/>
              </w:rPr>
              <w:t xml:space="preserve">Sistematika </w:t>
            </w:r>
            <w:r w:rsidRPr="0077571B">
              <w:rPr>
                <w:rFonts w:asciiTheme="majorBidi" w:hAnsiTheme="majorBidi" w:cstheme="majorBidi"/>
                <w:sz w:val="24"/>
                <w:szCs w:val="24"/>
              </w:rPr>
              <w:t>p</w:t>
            </w:r>
            <w:r w:rsidRPr="0077571B">
              <w:rPr>
                <w:rFonts w:asciiTheme="majorBidi" w:hAnsiTheme="majorBidi" w:cstheme="majorBidi"/>
                <w:sz w:val="24"/>
                <w:szCs w:val="24"/>
                <w:lang w:val="sv-SE"/>
              </w:rPr>
              <w:t>enulisan</w:t>
            </w:r>
          </w:p>
        </w:tc>
        <w:tc>
          <w:tcPr>
            <w:tcW w:w="159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C2524" w:rsidRPr="0077571B" w:rsidRDefault="007C2524" w:rsidP="003175B5">
            <w:pPr>
              <w:spacing w:line="360" w:lineRule="auto"/>
              <w:contextualSpacing/>
              <w:jc w:val="both"/>
              <w:rPr>
                <w:rFonts w:asciiTheme="majorBidi" w:hAnsiTheme="majorBidi" w:cstheme="majorBidi"/>
                <w:sz w:val="24"/>
                <w:szCs w:val="24"/>
                <w:lang w:val="sv-SE"/>
              </w:rPr>
            </w:pPr>
          </w:p>
          <w:p w:rsidR="007C2524" w:rsidRPr="0077571B" w:rsidRDefault="007C2524" w:rsidP="003175B5">
            <w:pPr>
              <w:spacing w:line="360" w:lineRule="auto"/>
              <w:contextualSpacing/>
              <w:jc w:val="both"/>
              <w:rPr>
                <w:rFonts w:asciiTheme="majorBidi" w:hAnsiTheme="majorBidi" w:cstheme="majorBidi"/>
                <w:sz w:val="24"/>
                <w:szCs w:val="24"/>
                <w:lang w:val="sv-SE"/>
              </w:rPr>
            </w:pPr>
          </w:p>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0,00 – 20,00</w:t>
            </w:r>
          </w:p>
          <w:p w:rsidR="007C2524" w:rsidRPr="0077571B" w:rsidRDefault="007C2524" w:rsidP="003175B5">
            <w:pPr>
              <w:spacing w:line="360" w:lineRule="auto"/>
              <w:contextualSpacing/>
              <w:jc w:val="both"/>
              <w:rPr>
                <w:rFonts w:asciiTheme="majorBidi" w:hAnsiTheme="majorBidi" w:cstheme="majorBidi"/>
                <w:sz w:val="24"/>
                <w:szCs w:val="24"/>
              </w:rPr>
            </w:pPr>
          </w:p>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0,00 – 15,00</w:t>
            </w:r>
          </w:p>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0,00 – 15,00</w:t>
            </w:r>
          </w:p>
        </w:tc>
      </w:tr>
      <w:tr w:rsidR="007C2524" w:rsidRPr="0077571B" w:rsidTr="00C76C55">
        <w:trPr>
          <w:trHeight w:val="248"/>
        </w:trPr>
        <w:tc>
          <w:tcPr>
            <w:tcW w:w="590"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II</w:t>
            </w:r>
          </w:p>
        </w:tc>
        <w:tc>
          <w:tcPr>
            <w:tcW w:w="346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hideMark/>
          </w:tcPr>
          <w:p w:rsidR="007C2524" w:rsidRPr="0077571B" w:rsidRDefault="007C2524" w:rsidP="003175B5">
            <w:pPr>
              <w:spacing w:line="360" w:lineRule="auto"/>
              <w:contextualSpacing/>
              <w:jc w:val="both"/>
              <w:rPr>
                <w:rFonts w:asciiTheme="majorBidi" w:hAnsiTheme="majorBidi" w:cstheme="majorBidi"/>
                <w:sz w:val="24"/>
                <w:szCs w:val="24"/>
                <w:lang w:val="sv-SE"/>
              </w:rPr>
            </w:pPr>
            <w:r w:rsidRPr="0077571B">
              <w:rPr>
                <w:rFonts w:asciiTheme="majorBidi" w:hAnsiTheme="majorBidi" w:cstheme="majorBidi"/>
                <w:sz w:val="24"/>
                <w:szCs w:val="24"/>
                <w:lang w:val="sv-SE"/>
              </w:rPr>
              <w:t>FORMAT</w:t>
            </w:r>
          </w:p>
          <w:p w:rsidR="007C2524" w:rsidRPr="0077571B" w:rsidRDefault="007C2524" w:rsidP="003175B5">
            <w:pPr>
              <w:spacing w:line="360" w:lineRule="auto"/>
              <w:contextualSpacing/>
              <w:jc w:val="both"/>
              <w:rPr>
                <w:rFonts w:asciiTheme="majorBidi" w:hAnsiTheme="majorBidi" w:cstheme="majorBidi"/>
                <w:sz w:val="24"/>
                <w:szCs w:val="24"/>
                <w:lang w:val="sv-SE"/>
              </w:rPr>
            </w:pPr>
            <w:r w:rsidRPr="0077571B">
              <w:rPr>
                <w:rFonts w:asciiTheme="majorBidi" w:hAnsiTheme="majorBidi" w:cstheme="majorBidi"/>
                <w:sz w:val="24"/>
                <w:szCs w:val="24"/>
                <w:lang w:val="sv-SE"/>
              </w:rPr>
              <w:t>Tata Tulis dan Bahasa</w:t>
            </w:r>
          </w:p>
        </w:tc>
        <w:tc>
          <w:tcPr>
            <w:tcW w:w="159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C2524" w:rsidRPr="0077571B" w:rsidRDefault="007C2524" w:rsidP="003175B5">
            <w:pPr>
              <w:spacing w:line="360" w:lineRule="auto"/>
              <w:contextualSpacing/>
              <w:jc w:val="both"/>
              <w:rPr>
                <w:rFonts w:asciiTheme="majorBidi" w:hAnsiTheme="majorBidi" w:cstheme="majorBidi"/>
                <w:sz w:val="24"/>
                <w:szCs w:val="24"/>
                <w:lang w:val="sv-SE"/>
              </w:rPr>
            </w:pPr>
          </w:p>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0,00 – 10,00</w:t>
            </w:r>
          </w:p>
        </w:tc>
      </w:tr>
      <w:tr w:rsidR="007C2524" w:rsidRPr="0077571B" w:rsidTr="00C76C55">
        <w:trPr>
          <w:trHeight w:val="1526"/>
        </w:trPr>
        <w:tc>
          <w:tcPr>
            <w:tcW w:w="590"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hideMark/>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III</w:t>
            </w:r>
          </w:p>
        </w:tc>
        <w:tc>
          <w:tcPr>
            <w:tcW w:w="346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7C2524" w:rsidRPr="0077571B" w:rsidRDefault="007C2524" w:rsidP="003175B5">
            <w:pPr>
              <w:spacing w:line="360" w:lineRule="auto"/>
              <w:contextualSpacing/>
              <w:jc w:val="both"/>
              <w:rPr>
                <w:rFonts w:asciiTheme="majorBidi" w:hAnsiTheme="majorBidi" w:cstheme="majorBidi"/>
                <w:sz w:val="24"/>
                <w:szCs w:val="24"/>
                <w:lang w:val="sv-SE"/>
              </w:rPr>
            </w:pPr>
            <w:r w:rsidRPr="0077571B">
              <w:rPr>
                <w:rFonts w:asciiTheme="majorBidi" w:hAnsiTheme="majorBidi" w:cstheme="majorBidi"/>
                <w:sz w:val="24"/>
                <w:szCs w:val="24"/>
                <w:lang w:val="sv-SE"/>
              </w:rPr>
              <w:t>PENAMPILAN</w:t>
            </w:r>
          </w:p>
          <w:p w:rsidR="007C2524" w:rsidRPr="0077571B" w:rsidRDefault="007C2524" w:rsidP="003175B5">
            <w:pPr>
              <w:pStyle w:val="ListParagraph"/>
              <w:numPr>
                <w:ilvl w:val="0"/>
                <w:numId w:val="34"/>
              </w:numPr>
              <w:spacing w:line="360" w:lineRule="auto"/>
              <w:ind w:left="310" w:hanging="284"/>
              <w:jc w:val="both"/>
              <w:rPr>
                <w:rFonts w:asciiTheme="majorBidi" w:hAnsiTheme="majorBidi" w:cstheme="majorBidi"/>
                <w:sz w:val="24"/>
                <w:szCs w:val="24"/>
                <w:lang w:val="sv-SE"/>
              </w:rPr>
            </w:pPr>
            <w:r w:rsidRPr="0077571B">
              <w:rPr>
                <w:rFonts w:asciiTheme="majorBidi" w:hAnsiTheme="majorBidi" w:cstheme="majorBidi"/>
                <w:sz w:val="24"/>
                <w:szCs w:val="24"/>
                <w:lang w:val="sv-SE"/>
              </w:rPr>
              <w:t>Kedalaman dan Keleluasaan Penguasaan Bahasa</w:t>
            </w:r>
          </w:p>
          <w:p w:rsidR="007C2524" w:rsidRPr="0077571B" w:rsidRDefault="007C2524" w:rsidP="003175B5">
            <w:pPr>
              <w:pStyle w:val="ListParagraph"/>
              <w:numPr>
                <w:ilvl w:val="0"/>
                <w:numId w:val="34"/>
              </w:numPr>
              <w:spacing w:line="360" w:lineRule="auto"/>
              <w:ind w:left="310" w:hanging="284"/>
              <w:jc w:val="both"/>
              <w:rPr>
                <w:rFonts w:asciiTheme="majorBidi" w:hAnsiTheme="majorBidi" w:cstheme="majorBidi"/>
                <w:sz w:val="24"/>
                <w:szCs w:val="24"/>
              </w:rPr>
            </w:pPr>
            <w:r w:rsidRPr="0077571B">
              <w:rPr>
                <w:rFonts w:asciiTheme="majorBidi" w:hAnsiTheme="majorBidi" w:cstheme="majorBidi"/>
                <w:sz w:val="24"/>
                <w:szCs w:val="24"/>
              </w:rPr>
              <w:t>Ketepatan dan Kelancaran Jawaban</w:t>
            </w:r>
          </w:p>
        </w:tc>
        <w:tc>
          <w:tcPr>
            <w:tcW w:w="159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C2524" w:rsidRPr="0077571B" w:rsidRDefault="007C2524" w:rsidP="003175B5">
            <w:pPr>
              <w:spacing w:line="360" w:lineRule="auto"/>
              <w:contextualSpacing/>
              <w:jc w:val="both"/>
              <w:rPr>
                <w:rFonts w:asciiTheme="majorBidi" w:hAnsiTheme="majorBidi" w:cstheme="majorBidi"/>
                <w:sz w:val="24"/>
                <w:szCs w:val="24"/>
              </w:rPr>
            </w:pPr>
          </w:p>
          <w:p w:rsidR="007C2524" w:rsidRPr="0077571B" w:rsidRDefault="007C2524" w:rsidP="003175B5">
            <w:pPr>
              <w:spacing w:line="360" w:lineRule="auto"/>
              <w:contextualSpacing/>
              <w:jc w:val="both"/>
              <w:rPr>
                <w:rFonts w:asciiTheme="majorBidi" w:hAnsiTheme="majorBidi" w:cstheme="majorBidi"/>
                <w:sz w:val="24"/>
                <w:szCs w:val="24"/>
              </w:rPr>
            </w:pPr>
          </w:p>
          <w:p w:rsidR="007C2524" w:rsidRPr="0077571B" w:rsidRDefault="007C2524" w:rsidP="003175B5">
            <w:pPr>
              <w:spacing w:line="360" w:lineRule="auto"/>
              <w:contextualSpacing/>
              <w:jc w:val="both"/>
              <w:rPr>
                <w:rFonts w:asciiTheme="majorBidi" w:hAnsiTheme="majorBidi" w:cstheme="majorBidi"/>
                <w:sz w:val="24"/>
                <w:szCs w:val="24"/>
              </w:rPr>
            </w:pPr>
          </w:p>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0,00 – 20,00</w:t>
            </w:r>
          </w:p>
          <w:p w:rsidR="007C2524" w:rsidRPr="0077571B" w:rsidRDefault="007C2524" w:rsidP="003175B5">
            <w:pPr>
              <w:spacing w:line="360" w:lineRule="auto"/>
              <w:contextualSpacing/>
              <w:jc w:val="both"/>
              <w:rPr>
                <w:rFonts w:asciiTheme="majorBidi" w:hAnsiTheme="majorBidi" w:cstheme="majorBidi"/>
                <w:sz w:val="24"/>
                <w:szCs w:val="24"/>
              </w:rPr>
            </w:pPr>
          </w:p>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0,00 – 20,00</w:t>
            </w:r>
          </w:p>
        </w:tc>
      </w:tr>
      <w:tr w:rsidR="007C2524" w:rsidRPr="0077571B" w:rsidTr="00C76C55">
        <w:trPr>
          <w:trHeight w:val="459"/>
        </w:trPr>
        <w:tc>
          <w:tcPr>
            <w:tcW w:w="59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IV</w:t>
            </w:r>
          </w:p>
        </w:tc>
        <w:tc>
          <w:tcPr>
            <w:tcW w:w="346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7C2524" w:rsidRPr="0077571B" w:rsidRDefault="007C2524" w:rsidP="003175B5">
            <w:pPr>
              <w:spacing w:line="360" w:lineRule="auto"/>
              <w:contextualSpacing/>
              <w:jc w:val="both"/>
              <w:rPr>
                <w:rFonts w:asciiTheme="majorBidi" w:hAnsiTheme="majorBidi" w:cstheme="majorBidi"/>
                <w:sz w:val="24"/>
                <w:szCs w:val="24"/>
                <w:lang w:val="id-ID"/>
              </w:rPr>
            </w:pPr>
            <w:r w:rsidRPr="0077571B">
              <w:rPr>
                <w:rFonts w:asciiTheme="majorBidi" w:hAnsiTheme="majorBidi" w:cstheme="majorBidi"/>
                <w:sz w:val="24"/>
                <w:szCs w:val="24"/>
              </w:rPr>
              <w:t>Jumlah</w:t>
            </w:r>
          </w:p>
        </w:tc>
        <w:tc>
          <w:tcPr>
            <w:tcW w:w="159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Angka:</w:t>
            </w:r>
          </w:p>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Huruf:</w:t>
            </w:r>
          </w:p>
        </w:tc>
      </w:tr>
    </w:tbl>
    <w:p w:rsidR="007C2524" w:rsidRPr="0077571B" w:rsidRDefault="007C2524" w:rsidP="003175B5">
      <w:pPr>
        <w:spacing w:line="360" w:lineRule="auto"/>
        <w:ind w:left="786"/>
        <w:contextualSpacing/>
        <w:jc w:val="both"/>
        <w:rPr>
          <w:rFonts w:asciiTheme="majorBidi" w:hAnsiTheme="majorBidi" w:cstheme="majorBidi"/>
          <w:sz w:val="24"/>
          <w:szCs w:val="24"/>
        </w:rPr>
      </w:pPr>
      <w:r w:rsidRPr="0077571B">
        <w:rPr>
          <w:rFonts w:asciiTheme="majorBidi" w:hAnsiTheme="majorBidi" w:cstheme="majorBidi"/>
          <w:sz w:val="24"/>
          <w:szCs w:val="24"/>
        </w:rPr>
        <w:t>RENTANG NILAI</w:t>
      </w:r>
    </w:p>
    <w:tbl>
      <w:tblPr>
        <w:tblStyle w:val="TableGrid"/>
        <w:tblW w:w="48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8"/>
        <w:gridCol w:w="1209"/>
        <w:gridCol w:w="1209"/>
        <w:gridCol w:w="1209"/>
      </w:tblGrid>
      <w:tr w:rsidR="007C2524" w:rsidRPr="0077571B" w:rsidTr="00C76C55">
        <w:tc>
          <w:tcPr>
            <w:tcW w:w="1208"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86-100</w:t>
            </w:r>
          </w:p>
        </w:tc>
        <w:tc>
          <w:tcPr>
            <w:tcW w:w="1209"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=A</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56–60</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=C</w:t>
            </w:r>
          </w:p>
        </w:tc>
      </w:tr>
      <w:tr w:rsidR="007C2524" w:rsidRPr="0077571B" w:rsidTr="00C76C55">
        <w:tc>
          <w:tcPr>
            <w:tcW w:w="1208"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81-85</w:t>
            </w:r>
          </w:p>
        </w:tc>
        <w:tc>
          <w:tcPr>
            <w:tcW w:w="1209"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=A-</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51–55</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=C-</w:t>
            </w:r>
          </w:p>
        </w:tc>
      </w:tr>
      <w:tr w:rsidR="007C2524" w:rsidRPr="0077571B" w:rsidTr="00C76C55">
        <w:tc>
          <w:tcPr>
            <w:tcW w:w="1208"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76–80</w:t>
            </w:r>
          </w:p>
        </w:tc>
        <w:tc>
          <w:tcPr>
            <w:tcW w:w="1209"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=B+</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46–50</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=D+</w:t>
            </w:r>
          </w:p>
        </w:tc>
      </w:tr>
      <w:tr w:rsidR="007C2524" w:rsidRPr="0077571B" w:rsidTr="00C76C55">
        <w:tc>
          <w:tcPr>
            <w:tcW w:w="1208"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71–75</w:t>
            </w:r>
          </w:p>
        </w:tc>
        <w:tc>
          <w:tcPr>
            <w:tcW w:w="1209"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=B</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41–45</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=D</w:t>
            </w:r>
          </w:p>
        </w:tc>
      </w:tr>
      <w:tr w:rsidR="007C2524" w:rsidRPr="0077571B" w:rsidTr="00C76C55">
        <w:tc>
          <w:tcPr>
            <w:tcW w:w="1208"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66–70</w:t>
            </w:r>
          </w:p>
        </w:tc>
        <w:tc>
          <w:tcPr>
            <w:tcW w:w="1209"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=B-</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0–40</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=E</w:t>
            </w:r>
          </w:p>
        </w:tc>
      </w:tr>
      <w:tr w:rsidR="007C2524" w:rsidRPr="0077571B" w:rsidTr="00C76C55">
        <w:tc>
          <w:tcPr>
            <w:tcW w:w="1208" w:type="dxa"/>
          </w:tcPr>
          <w:p w:rsidR="007C2524" w:rsidRPr="0077571B" w:rsidRDefault="007C2524" w:rsidP="003175B5">
            <w:pPr>
              <w:spacing w:line="360" w:lineRule="auto"/>
              <w:contextualSpacing/>
              <w:jc w:val="both"/>
              <w:rPr>
                <w:rFonts w:asciiTheme="majorBidi" w:hAnsiTheme="majorBidi" w:cstheme="majorBidi"/>
                <w:sz w:val="24"/>
                <w:szCs w:val="24"/>
              </w:rPr>
            </w:pPr>
            <w:r w:rsidRPr="0077571B">
              <w:rPr>
                <w:rFonts w:asciiTheme="majorBidi" w:hAnsiTheme="majorBidi" w:cstheme="majorBidi"/>
                <w:sz w:val="24"/>
                <w:szCs w:val="24"/>
              </w:rPr>
              <w:t>61–65</w:t>
            </w:r>
          </w:p>
        </w:tc>
        <w:tc>
          <w:tcPr>
            <w:tcW w:w="1209" w:type="dxa"/>
          </w:tcPr>
          <w:p w:rsidR="007C2524" w:rsidRPr="0077571B" w:rsidRDefault="007C2524" w:rsidP="003175B5">
            <w:pPr>
              <w:spacing w:line="360" w:lineRule="auto"/>
              <w:contextualSpacing/>
              <w:jc w:val="both"/>
              <w:rPr>
                <w:rFonts w:asciiTheme="majorBidi" w:hAnsiTheme="majorBidi" w:cstheme="majorBidi"/>
                <w:b/>
                <w:sz w:val="24"/>
                <w:szCs w:val="24"/>
              </w:rPr>
            </w:pPr>
            <w:r w:rsidRPr="0077571B">
              <w:rPr>
                <w:rFonts w:asciiTheme="majorBidi" w:hAnsiTheme="majorBidi" w:cstheme="majorBidi"/>
                <w:sz w:val="24"/>
                <w:szCs w:val="24"/>
              </w:rPr>
              <w:t>=C+</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56–60</w:t>
            </w:r>
          </w:p>
        </w:tc>
        <w:tc>
          <w:tcPr>
            <w:tcW w:w="1209" w:type="dxa"/>
          </w:tcPr>
          <w:p w:rsidR="007C2524" w:rsidRPr="0077571B" w:rsidRDefault="007C2524" w:rsidP="003175B5">
            <w:pPr>
              <w:spacing w:line="360" w:lineRule="auto"/>
              <w:ind w:left="50"/>
              <w:contextualSpacing/>
              <w:jc w:val="both"/>
              <w:rPr>
                <w:rFonts w:asciiTheme="majorBidi" w:hAnsiTheme="majorBidi" w:cstheme="majorBidi"/>
                <w:sz w:val="24"/>
                <w:szCs w:val="24"/>
              </w:rPr>
            </w:pPr>
            <w:r w:rsidRPr="0077571B">
              <w:rPr>
                <w:rFonts w:asciiTheme="majorBidi" w:hAnsiTheme="majorBidi" w:cstheme="majorBidi"/>
                <w:sz w:val="24"/>
                <w:szCs w:val="24"/>
              </w:rPr>
              <w:t>=C</w:t>
            </w:r>
          </w:p>
        </w:tc>
      </w:tr>
    </w:tbl>
    <w:p w:rsidR="007C2524" w:rsidRPr="0077571B" w:rsidRDefault="007C2524" w:rsidP="004071BA">
      <w:pPr>
        <w:pStyle w:val="ListParagraph"/>
        <w:numPr>
          <w:ilvl w:val="0"/>
          <w:numId w:val="37"/>
        </w:numPr>
        <w:spacing w:line="360" w:lineRule="auto"/>
        <w:ind w:left="720"/>
        <w:jc w:val="both"/>
        <w:rPr>
          <w:rFonts w:asciiTheme="majorBidi" w:hAnsiTheme="majorBidi" w:cstheme="majorBidi"/>
          <w:b/>
          <w:bCs/>
          <w:sz w:val="24"/>
          <w:szCs w:val="24"/>
        </w:rPr>
      </w:pPr>
      <w:r w:rsidRPr="0077571B">
        <w:rPr>
          <w:rFonts w:asciiTheme="majorBidi" w:hAnsiTheme="majorBidi" w:cstheme="majorBidi"/>
          <w:b/>
          <w:bCs/>
          <w:sz w:val="24"/>
          <w:szCs w:val="24"/>
        </w:rPr>
        <w:t>K</w:t>
      </w:r>
      <w:r w:rsidR="004071BA">
        <w:rPr>
          <w:rFonts w:asciiTheme="majorBidi" w:hAnsiTheme="majorBidi" w:cstheme="majorBidi"/>
          <w:b/>
          <w:bCs/>
          <w:sz w:val="24"/>
          <w:szCs w:val="24"/>
        </w:rPr>
        <w:t>etentuan Perbaikan dan Pengesahan</w:t>
      </w:r>
    </w:p>
    <w:p w:rsidR="007C2524" w:rsidRPr="0077571B" w:rsidRDefault="007C2524" w:rsidP="003175B5">
      <w:pPr>
        <w:pStyle w:val="ListParagraph"/>
        <w:spacing w:line="360" w:lineRule="auto"/>
        <w:jc w:val="both"/>
        <w:rPr>
          <w:rFonts w:asciiTheme="majorBidi" w:hAnsiTheme="majorBidi" w:cstheme="majorBidi"/>
          <w:sz w:val="24"/>
          <w:szCs w:val="24"/>
        </w:rPr>
      </w:pPr>
      <w:r w:rsidRPr="0077571B">
        <w:rPr>
          <w:rFonts w:asciiTheme="majorBidi" w:hAnsiTheme="majorBidi" w:cstheme="majorBidi"/>
          <w:sz w:val="24"/>
          <w:szCs w:val="24"/>
        </w:rPr>
        <w:t>Bagi mahasiswa yang telah selesai ujian munaqosyah dengan syarat ada perbaikan/ revisi skripsinya, maka ketentuannya adalah berikut:</w:t>
      </w:r>
    </w:p>
    <w:p w:rsidR="007C2524" w:rsidRPr="0077571B" w:rsidRDefault="007C2524" w:rsidP="003175B5">
      <w:pPr>
        <w:pStyle w:val="ListParagraph"/>
        <w:numPr>
          <w:ilvl w:val="0"/>
          <w:numId w:val="36"/>
        </w:numPr>
        <w:spacing w:line="360" w:lineRule="auto"/>
        <w:ind w:left="1080"/>
        <w:jc w:val="both"/>
        <w:rPr>
          <w:rFonts w:asciiTheme="majorBidi" w:hAnsiTheme="majorBidi" w:cstheme="majorBidi"/>
          <w:sz w:val="24"/>
          <w:szCs w:val="24"/>
        </w:rPr>
      </w:pPr>
      <w:r w:rsidRPr="0077571B">
        <w:rPr>
          <w:rFonts w:asciiTheme="majorBidi" w:hAnsiTheme="majorBidi" w:cstheme="majorBidi"/>
          <w:sz w:val="24"/>
          <w:szCs w:val="24"/>
        </w:rPr>
        <w:t>Masa perbaikan paling lama 2 minggu setelah ujian usai</w:t>
      </w:r>
    </w:p>
    <w:p w:rsidR="007C2524" w:rsidRPr="0077571B" w:rsidRDefault="007C2524" w:rsidP="003175B5">
      <w:pPr>
        <w:pStyle w:val="ListParagraph"/>
        <w:numPr>
          <w:ilvl w:val="0"/>
          <w:numId w:val="36"/>
        </w:numPr>
        <w:spacing w:line="360" w:lineRule="auto"/>
        <w:ind w:left="1080"/>
        <w:jc w:val="both"/>
        <w:rPr>
          <w:rFonts w:asciiTheme="majorBidi" w:hAnsiTheme="majorBidi" w:cstheme="majorBidi"/>
          <w:sz w:val="24"/>
          <w:szCs w:val="24"/>
        </w:rPr>
      </w:pPr>
      <w:r w:rsidRPr="0077571B">
        <w:rPr>
          <w:rFonts w:asciiTheme="majorBidi" w:hAnsiTheme="majorBidi" w:cstheme="majorBidi"/>
          <w:sz w:val="24"/>
          <w:szCs w:val="24"/>
        </w:rPr>
        <w:lastRenderedPageBreak/>
        <w:t>Setelah selesai revisi, maka skripsi harus disyahkan dan ditandatangani oleh Tim Penguji dan dekan Fakultas Dakwah</w:t>
      </w:r>
    </w:p>
    <w:p w:rsidR="007C2524" w:rsidRDefault="007C2524" w:rsidP="003175B5">
      <w:pPr>
        <w:pStyle w:val="ListParagraph"/>
        <w:numPr>
          <w:ilvl w:val="0"/>
          <w:numId w:val="36"/>
        </w:numPr>
        <w:spacing w:line="360" w:lineRule="auto"/>
        <w:ind w:left="1080"/>
        <w:jc w:val="both"/>
        <w:rPr>
          <w:rFonts w:asciiTheme="majorBidi" w:hAnsiTheme="majorBidi" w:cstheme="majorBidi"/>
          <w:sz w:val="24"/>
          <w:szCs w:val="24"/>
        </w:rPr>
      </w:pPr>
      <w:r w:rsidRPr="0077571B">
        <w:rPr>
          <w:rFonts w:asciiTheme="majorBidi" w:hAnsiTheme="majorBidi" w:cstheme="majorBidi"/>
          <w:sz w:val="24"/>
          <w:szCs w:val="24"/>
        </w:rPr>
        <w:t>Bagi mahasiswa yang melakukan revisi melebihi batas yang telah ditentukan maka hasil ujian sebelumnya di</w:t>
      </w:r>
      <w:r w:rsidRPr="0077571B">
        <w:rPr>
          <w:rFonts w:asciiTheme="majorBidi" w:hAnsiTheme="majorBidi" w:cstheme="majorBidi"/>
          <w:sz w:val="24"/>
          <w:szCs w:val="24"/>
          <w:lang w:val="id-ID"/>
        </w:rPr>
        <w:t>nyata</w:t>
      </w:r>
      <w:r w:rsidRPr="0077571B">
        <w:rPr>
          <w:rFonts w:asciiTheme="majorBidi" w:hAnsiTheme="majorBidi" w:cstheme="majorBidi"/>
          <w:sz w:val="24"/>
          <w:szCs w:val="24"/>
        </w:rPr>
        <w:t>kan batal, dan harusdiuji ulang</w:t>
      </w:r>
      <w:r w:rsidRPr="0077571B">
        <w:rPr>
          <w:rFonts w:asciiTheme="majorBidi" w:hAnsiTheme="majorBidi" w:cstheme="majorBidi"/>
          <w:sz w:val="24"/>
          <w:szCs w:val="24"/>
          <w:lang w:val="id-ID"/>
        </w:rPr>
        <w:t>.</w:t>
      </w:r>
    </w:p>
    <w:p w:rsidR="004071BA" w:rsidRPr="0077571B" w:rsidRDefault="004071BA" w:rsidP="004071BA">
      <w:pPr>
        <w:pStyle w:val="ListParagraph"/>
        <w:spacing w:line="360" w:lineRule="auto"/>
        <w:ind w:left="1080"/>
        <w:jc w:val="both"/>
        <w:rPr>
          <w:rFonts w:asciiTheme="majorBidi" w:hAnsiTheme="majorBidi" w:cstheme="majorBidi"/>
          <w:sz w:val="24"/>
          <w:szCs w:val="24"/>
        </w:rPr>
      </w:pPr>
    </w:p>
    <w:p w:rsidR="007C2524" w:rsidRPr="0077571B" w:rsidRDefault="007C2524" w:rsidP="003175B5">
      <w:pPr>
        <w:pStyle w:val="ListParagraph"/>
        <w:spacing w:line="360" w:lineRule="auto"/>
        <w:ind w:left="1080"/>
        <w:jc w:val="both"/>
        <w:rPr>
          <w:rFonts w:asciiTheme="majorBidi" w:hAnsiTheme="majorBidi" w:cstheme="majorBidi"/>
          <w:sz w:val="24"/>
          <w:szCs w:val="24"/>
        </w:rPr>
      </w:pPr>
    </w:p>
    <w:p w:rsidR="007C2524" w:rsidRPr="0077571B" w:rsidRDefault="004071BA" w:rsidP="003175B5">
      <w:pPr>
        <w:pStyle w:val="ListParagraph"/>
        <w:numPr>
          <w:ilvl w:val="0"/>
          <w:numId w:val="37"/>
        </w:numPr>
        <w:spacing w:line="360" w:lineRule="auto"/>
        <w:ind w:left="720"/>
        <w:jc w:val="both"/>
        <w:rPr>
          <w:rFonts w:asciiTheme="majorBidi" w:hAnsiTheme="majorBidi" w:cstheme="majorBidi"/>
          <w:b/>
          <w:bCs/>
          <w:sz w:val="24"/>
          <w:szCs w:val="24"/>
        </w:rPr>
      </w:pPr>
      <w:r>
        <w:rPr>
          <w:rFonts w:asciiTheme="majorBidi" w:hAnsiTheme="majorBidi" w:cstheme="majorBidi"/>
          <w:b/>
          <w:bCs/>
          <w:sz w:val="24"/>
          <w:szCs w:val="24"/>
        </w:rPr>
        <w:t>Ketentuan Penyerahan Skripsi</w:t>
      </w:r>
    </w:p>
    <w:p w:rsidR="007C2524" w:rsidRPr="0077571B" w:rsidRDefault="007C2524" w:rsidP="003175B5">
      <w:pPr>
        <w:spacing w:line="360" w:lineRule="auto"/>
        <w:ind w:left="709" w:right="69" w:firstLine="720"/>
        <w:contextualSpacing/>
        <w:jc w:val="both"/>
        <w:rPr>
          <w:rFonts w:asciiTheme="majorBidi" w:hAnsiTheme="majorBidi" w:cstheme="majorBidi"/>
          <w:sz w:val="24"/>
          <w:szCs w:val="24"/>
        </w:rPr>
      </w:pPr>
      <w:r w:rsidRPr="0077571B">
        <w:rPr>
          <w:rFonts w:asciiTheme="majorBidi" w:hAnsiTheme="majorBidi" w:cstheme="majorBidi"/>
          <w:sz w:val="24"/>
          <w:szCs w:val="24"/>
        </w:rPr>
        <w:t>Setelah Skripsi mendapatkan pengesahan secara lengkap, mahasiswa segera menyerakan skripsi ke Fakultas Dakwah, dengan ketentuan :</w:t>
      </w:r>
    </w:p>
    <w:p w:rsidR="007C2524" w:rsidRPr="0077571B" w:rsidRDefault="007C2524" w:rsidP="003175B5">
      <w:pPr>
        <w:pStyle w:val="ListParagraph"/>
        <w:numPr>
          <w:ilvl w:val="0"/>
          <w:numId w:val="35"/>
        </w:numPr>
        <w:tabs>
          <w:tab w:val="clear" w:pos="720"/>
          <w:tab w:val="num" w:pos="1080"/>
        </w:tabs>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Satu lembar pengesaan dari Fakultas Dakwah</w:t>
      </w:r>
    </w:p>
    <w:p w:rsidR="007C2524" w:rsidRPr="0077571B" w:rsidRDefault="007C2524" w:rsidP="003175B5">
      <w:pPr>
        <w:pStyle w:val="ListParagraph"/>
        <w:numPr>
          <w:ilvl w:val="0"/>
          <w:numId w:val="35"/>
        </w:numPr>
        <w:tabs>
          <w:tab w:val="clear" w:pos="720"/>
          <w:tab w:val="num" w:pos="1080"/>
        </w:tabs>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 xml:space="preserve">Hardcopy skripsi </w:t>
      </w:r>
      <w:r w:rsidRPr="0077571B">
        <w:rPr>
          <w:rFonts w:asciiTheme="majorBidi" w:hAnsiTheme="majorBidi" w:cstheme="majorBidi"/>
          <w:color w:val="000000" w:themeColor="text1"/>
          <w:sz w:val="24"/>
          <w:szCs w:val="24"/>
          <w:lang w:val="id-ID"/>
        </w:rPr>
        <w:t>5</w:t>
      </w:r>
      <w:r w:rsidRPr="0077571B">
        <w:rPr>
          <w:rFonts w:asciiTheme="majorBidi" w:hAnsiTheme="majorBidi" w:cstheme="majorBidi"/>
          <w:color w:val="000000" w:themeColor="text1"/>
          <w:sz w:val="24"/>
          <w:szCs w:val="24"/>
        </w:rPr>
        <w:t xml:space="preserve"> buah dengan warna cover coklat </w:t>
      </w:r>
      <w:r w:rsidRPr="0077571B">
        <w:rPr>
          <w:rFonts w:asciiTheme="majorBidi" w:hAnsiTheme="majorBidi" w:cstheme="majorBidi"/>
          <w:color w:val="000000" w:themeColor="text1"/>
          <w:sz w:val="24"/>
          <w:szCs w:val="24"/>
          <w:lang w:val="id-ID"/>
        </w:rPr>
        <w:t xml:space="preserve">untuk </w:t>
      </w:r>
      <w:r w:rsidRPr="0077571B">
        <w:rPr>
          <w:rFonts w:asciiTheme="majorBidi" w:hAnsiTheme="majorBidi" w:cstheme="majorBidi"/>
          <w:color w:val="000000" w:themeColor="text1"/>
          <w:sz w:val="24"/>
          <w:szCs w:val="24"/>
        </w:rPr>
        <w:t xml:space="preserve">Perpustakaan, </w:t>
      </w:r>
      <w:r w:rsidRPr="0077571B">
        <w:rPr>
          <w:rFonts w:asciiTheme="majorBidi" w:hAnsiTheme="majorBidi" w:cstheme="majorBidi"/>
          <w:color w:val="000000" w:themeColor="text1"/>
          <w:sz w:val="24"/>
          <w:szCs w:val="24"/>
          <w:lang w:val="id-ID"/>
        </w:rPr>
        <w:t>Fakultas (dengan format buku), Dosen Pembimbing, 2 Dosen Penguji</w:t>
      </w:r>
    </w:p>
    <w:p w:rsidR="007C2524" w:rsidRPr="0077571B" w:rsidRDefault="007C2524" w:rsidP="003175B5">
      <w:pPr>
        <w:pStyle w:val="ListParagraph"/>
        <w:numPr>
          <w:ilvl w:val="0"/>
          <w:numId w:val="35"/>
        </w:numPr>
        <w:tabs>
          <w:tab w:val="clear" w:pos="720"/>
          <w:tab w:val="num" w:pos="1080"/>
        </w:tabs>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rPr>
        <w:t xml:space="preserve">Softcopy skripsi lengkap dalam bentuk CD </w:t>
      </w:r>
      <w:r w:rsidRPr="0077571B">
        <w:rPr>
          <w:rFonts w:asciiTheme="majorBidi" w:hAnsiTheme="majorBidi" w:cstheme="majorBidi"/>
          <w:color w:val="000000" w:themeColor="text1"/>
          <w:sz w:val="24"/>
          <w:szCs w:val="24"/>
          <w:lang w:val="id-ID"/>
        </w:rPr>
        <w:t>5</w:t>
      </w:r>
      <w:r w:rsidRPr="0077571B">
        <w:rPr>
          <w:rFonts w:asciiTheme="majorBidi" w:hAnsiTheme="majorBidi" w:cstheme="majorBidi"/>
          <w:color w:val="000000" w:themeColor="text1"/>
          <w:sz w:val="24"/>
          <w:szCs w:val="24"/>
        </w:rPr>
        <w:t xml:space="preserve"> buah (Perpustakaan, </w:t>
      </w:r>
      <w:r w:rsidRPr="0077571B">
        <w:rPr>
          <w:rFonts w:asciiTheme="majorBidi" w:hAnsiTheme="majorBidi" w:cstheme="majorBidi"/>
          <w:color w:val="000000" w:themeColor="text1"/>
          <w:sz w:val="24"/>
          <w:szCs w:val="24"/>
          <w:lang w:val="id-ID"/>
        </w:rPr>
        <w:t>Fakultas, Dosen Pembimbing, 2 Dosen Penguji</w:t>
      </w:r>
      <w:r w:rsidRPr="0077571B">
        <w:rPr>
          <w:rFonts w:asciiTheme="majorBidi" w:hAnsiTheme="majorBidi" w:cstheme="majorBidi"/>
          <w:color w:val="000000" w:themeColor="text1"/>
          <w:sz w:val="24"/>
          <w:szCs w:val="24"/>
        </w:rPr>
        <w:t>)</w:t>
      </w:r>
      <w:r w:rsidRPr="0077571B">
        <w:rPr>
          <w:rFonts w:asciiTheme="majorBidi" w:hAnsiTheme="majorBidi" w:cstheme="majorBidi"/>
          <w:color w:val="000000" w:themeColor="text1"/>
          <w:sz w:val="24"/>
          <w:szCs w:val="24"/>
          <w:lang w:val="id-ID"/>
        </w:rPr>
        <w:t>.</w:t>
      </w:r>
    </w:p>
    <w:p w:rsidR="007C2524" w:rsidRPr="0077571B" w:rsidRDefault="007C2524" w:rsidP="003175B5">
      <w:pPr>
        <w:pStyle w:val="ListParagraph"/>
        <w:numPr>
          <w:ilvl w:val="0"/>
          <w:numId w:val="35"/>
        </w:numPr>
        <w:tabs>
          <w:tab w:val="clear" w:pos="720"/>
          <w:tab w:val="num" w:pos="1080"/>
        </w:tabs>
        <w:spacing w:line="360" w:lineRule="auto"/>
        <w:ind w:left="1080"/>
        <w:jc w:val="both"/>
        <w:rPr>
          <w:rFonts w:asciiTheme="majorBidi" w:hAnsiTheme="majorBidi" w:cstheme="majorBidi"/>
          <w:color w:val="000000" w:themeColor="text1"/>
          <w:sz w:val="24"/>
          <w:szCs w:val="24"/>
        </w:rPr>
      </w:pPr>
      <w:r w:rsidRPr="0077571B">
        <w:rPr>
          <w:rFonts w:asciiTheme="majorBidi" w:hAnsiTheme="majorBidi" w:cstheme="majorBidi"/>
          <w:color w:val="000000" w:themeColor="text1"/>
          <w:sz w:val="24"/>
          <w:szCs w:val="24"/>
          <w:lang w:val="id-ID"/>
        </w:rPr>
        <w:t>Menyerahkan softcopy dan hardcopy executive summary (rangkuman skripsi) sebanyak 15-20 halaman, spasi 1,5 dengan format : abstrak tidak lebih dari 200 kata dan spasi 1, Pendahuluan, Metodologi, Pembahasan, Penutup.</w:t>
      </w:r>
    </w:p>
    <w:p w:rsidR="007C2524" w:rsidRPr="004071BA" w:rsidRDefault="007C2524" w:rsidP="003175B5">
      <w:pPr>
        <w:pStyle w:val="Heading2"/>
        <w:numPr>
          <w:ilvl w:val="0"/>
          <w:numId w:val="5"/>
        </w:numPr>
        <w:spacing w:line="360" w:lineRule="auto"/>
        <w:contextualSpacing/>
        <w:jc w:val="both"/>
        <w:rPr>
          <w:rFonts w:asciiTheme="majorBidi" w:hAnsiTheme="majorBidi"/>
          <w:szCs w:val="24"/>
        </w:rPr>
      </w:pPr>
      <w:bookmarkStart w:id="9" w:name="_Toc456442924"/>
      <w:r w:rsidRPr="004071BA">
        <w:rPr>
          <w:rFonts w:asciiTheme="majorBidi" w:eastAsia="Palatino Linotype" w:hAnsiTheme="majorBidi"/>
          <w:szCs w:val="24"/>
          <w:lang w:val="id-ID"/>
        </w:rPr>
        <w:t>K</w:t>
      </w:r>
      <w:bookmarkEnd w:id="9"/>
      <w:r w:rsidR="004071BA">
        <w:rPr>
          <w:rFonts w:asciiTheme="majorBidi" w:eastAsia="Palatino Linotype" w:hAnsiTheme="majorBidi"/>
          <w:szCs w:val="24"/>
        </w:rPr>
        <w:t>elulusan</w:t>
      </w:r>
    </w:p>
    <w:p w:rsidR="007C2524" w:rsidRPr="0077571B" w:rsidRDefault="007C2524" w:rsidP="004071BA">
      <w:pPr>
        <w:pStyle w:val="ListParagraph"/>
        <w:numPr>
          <w:ilvl w:val="0"/>
          <w:numId w:val="48"/>
        </w:numPr>
        <w:spacing w:line="360" w:lineRule="auto"/>
        <w:ind w:left="1134" w:hanging="425"/>
        <w:jc w:val="both"/>
        <w:rPr>
          <w:rFonts w:asciiTheme="majorBidi" w:eastAsia="Palatino Linotype" w:hAnsiTheme="majorBidi" w:cstheme="majorBidi"/>
          <w:sz w:val="24"/>
          <w:szCs w:val="24"/>
          <w:lang w:val="id-ID"/>
        </w:rPr>
      </w:pPr>
      <w:r w:rsidRPr="0077571B">
        <w:rPr>
          <w:rFonts w:asciiTheme="majorBidi" w:eastAsia="Palatino Linotype" w:hAnsiTheme="majorBidi" w:cstheme="majorBidi"/>
          <w:sz w:val="24"/>
          <w:szCs w:val="24"/>
          <w:lang w:val="id-ID"/>
        </w:rPr>
        <w:t>Bagi mahasiswa yang dinyatakan lulus munaqosyah berhak mendapatkan ijazah dan transkrip.</w:t>
      </w:r>
    </w:p>
    <w:p w:rsidR="007C2524" w:rsidRPr="0077571B" w:rsidRDefault="007C2524" w:rsidP="004071BA">
      <w:pPr>
        <w:pStyle w:val="ListParagraph"/>
        <w:numPr>
          <w:ilvl w:val="0"/>
          <w:numId w:val="48"/>
        </w:numPr>
        <w:spacing w:line="360" w:lineRule="auto"/>
        <w:ind w:left="1134" w:right="69" w:hanging="425"/>
        <w:jc w:val="both"/>
        <w:rPr>
          <w:rFonts w:asciiTheme="majorBidi" w:eastAsia="Palatino Linotype" w:hAnsiTheme="majorBidi" w:cstheme="majorBidi"/>
          <w:sz w:val="24"/>
          <w:szCs w:val="24"/>
          <w:lang w:val="id-ID"/>
        </w:rPr>
      </w:pPr>
      <w:r w:rsidRPr="0077571B">
        <w:rPr>
          <w:rFonts w:asciiTheme="majorBidi" w:eastAsia="Palatino Linotype" w:hAnsiTheme="majorBidi" w:cstheme="majorBidi"/>
          <w:sz w:val="24"/>
          <w:szCs w:val="24"/>
          <w:lang w:val="id-ID"/>
        </w:rPr>
        <w:t>Bagimahasiswayangdinyatakanlulusmunaqosyahstudidenganrevisi, maka ijazah dan transkripnya tidak diberikan sebelum mahasiswa tersebut menyelesaikan dan menyerahkan revisinya.</w:t>
      </w:r>
    </w:p>
    <w:p w:rsidR="007C2524" w:rsidRPr="0077571B" w:rsidRDefault="007C2524" w:rsidP="004071BA">
      <w:pPr>
        <w:pStyle w:val="ListParagraph"/>
        <w:numPr>
          <w:ilvl w:val="0"/>
          <w:numId w:val="48"/>
        </w:numPr>
        <w:spacing w:line="360" w:lineRule="auto"/>
        <w:ind w:left="1134" w:right="69" w:hanging="425"/>
        <w:jc w:val="both"/>
        <w:rPr>
          <w:rFonts w:asciiTheme="majorBidi" w:eastAsia="Palatino Linotype" w:hAnsiTheme="majorBidi" w:cstheme="majorBidi"/>
          <w:sz w:val="24"/>
          <w:szCs w:val="24"/>
          <w:lang w:val="id-ID"/>
        </w:rPr>
      </w:pPr>
      <w:r w:rsidRPr="0077571B">
        <w:rPr>
          <w:rFonts w:asciiTheme="majorBidi" w:eastAsia="Palatino Linotype" w:hAnsiTheme="majorBidi" w:cstheme="majorBidi"/>
          <w:sz w:val="24"/>
          <w:szCs w:val="24"/>
          <w:lang w:val="id-ID"/>
        </w:rPr>
        <w:t>Bagi mahasiswa yang telah menyelesaikan/menyerahkan revisi maka berhak mendapatkan ijazah dan transkrip disesuaikan dengan tanggal pada saat munaqosyah.</w:t>
      </w:r>
    </w:p>
    <w:p w:rsidR="007C2524" w:rsidRPr="0077571B" w:rsidRDefault="007C2524" w:rsidP="004071BA">
      <w:pPr>
        <w:pStyle w:val="ListParagraph"/>
        <w:numPr>
          <w:ilvl w:val="0"/>
          <w:numId w:val="48"/>
        </w:numPr>
        <w:spacing w:line="360" w:lineRule="auto"/>
        <w:ind w:left="1134" w:right="69" w:hanging="425"/>
        <w:jc w:val="both"/>
        <w:rPr>
          <w:rFonts w:asciiTheme="majorBidi" w:eastAsia="Palatino Linotype" w:hAnsiTheme="majorBidi" w:cstheme="majorBidi"/>
          <w:sz w:val="24"/>
          <w:szCs w:val="24"/>
          <w:lang w:val="id-ID"/>
        </w:rPr>
      </w:pPr>
      <w:r w:rsidRPr="0077571B">
        <w:rPr>
          <w:rFonts w:asciiTheme="majorBidi" w:eastAsia="Palatino Linotype" w:hAnsiTheme="majorBidi" w:cstheme="majorBidi"/>
          <w:sz w:val="24"/>
          <w:szCs w:val="24"/>
          <w:lang w:val="id-ID"/>
        </w:rPr>
        <w:lastRenderedPageBreak/>
        <w:t>Mahasiswa yang sudah dinyatakan lulus tidak diperkenankanmengulang ujian munaqosyah.</w:t>
      </w:r>
    </w:p>
    <w:p w:rsidR="007C2524" w:rsidRPr="0077571B" w:rsidRDefault="007C2524" w:rsidP="004071BA">
      <w:pPr>
        <w:pStyle w:val="ListParagraph"/>
        <w:numPr>
          <w:ilvl w:val="0"/>
          <w:numId w:val="48"/>
        </w:numPr>
        <w:spacing w:line="360" w:lineRule="auto"/>
        <w:ind w:left="1134" w:right="69" w:hanging="425"/>
        <w:jc w:val="both"/>
        <w:rPr>
          <w:rFonts w:asciiTheme="majorBidi" w:eastAsia="Palatino Linotype" w:hAnsiTheme="majorBidi" w:cstheme="majorBidi"/>
          <w:sz w:val="24"/>
          <w:szCs w:val="24"/>
          <w:lang w:val="id-ID"/>
        </w:rPr>
      </w:pPr>
      <w:r w:rsidRPr="0077571B">
        <w:rPr>
          <w:rFonts w:asciiTheme="majorBidi" w:eastAsia="Palatino Linotype" w:hAnsiTheme="majorBidi" w:cstheme="majorBidi"/>
          <w:sz w:val="24"/>
          <w:szCs w:val="24"/>
          <w:lang w:val="id-ID"/>
        </w:rPr>
        <w:t>Ijazah dan transkrip diberikan pada saat pelaksanaan wisuda. Jika mahasiswa memerlukan ijazah asli sebelum pelaksanaan wisuda dapat mengajukan percepatan ijazah ke bagian Akademik dan Mahasiswa IAIN Purwokerto.</w:t>
      </w:r>
    </w:p>
    <w:p w:rsidR="007C2524" w:rsidRPr="0077571B" w:rsidRDefault="007C2524" w:rsidP="004071BA">
      <w:pPr>
        <w:pStyle w:val="ListParagraph"/>
        <w:numPr>
          <w:ilvl w:val="0"/>
          <w:numId w:val="48"/>
        </w:numPr>
        <w:spacing w:line="360" w:lineRule="auto"/>
        <w:ind w:left="1134" w:right="69" w:hanging="425"/>
        <w:jc w:val="both"/>
        <w:rPr>
          <w:rFonts w:asciiTheme="majorBidi" w:eastAsia="Palatino Linotype" w:hAnsiTheme="majorBidi" w:cstheme="majorBidi"/>
          <w:sz w:val="24"/>
          <w:szCs w:val="24"/>
          <w:lang w:val="id-ID"/>
        </w:rPr>
      </w:pPr>
      <w:r w:rsidRPr="0077571B">
        <w:rPr>
          <w:rFonts w:asciiTheme="majorBidi" w:eastAsia="Palatino Linotype" w:hAnsiTheme="majorBidi" w:cstheme="majorBidi"/>
          <w:sz w:val="24"/>
          <w:szCs w:val="24"/>
          <w:lang w:val="id-ID"/>
        </w:rPr>
        <w:t>Mahasiswa yang tidak mengikuti wisuda dan ijazah belum diambil dalam jangka waktu 1 tahun setelah tanggal kelulusan, jika ijazah hilang, rusak, dan terbakar bukan tanggung jawab IAIN Purwokerto</w:t>
      </w:r>
    </w:p>
    <w:p w:rsidR="007C2524" w:rsidRPr="004071BA" w:rsidRDefault="007C2524" w:rsidP="004071BA">
      <w:pPr>
        <w:pStyle w:val="ListParagraph"/>
        <w:numPr>
          <w:ilvl w:val="0"/>
          <w:numId w:val="48"/>
        </w:numPr>
        <w:spacing w:line="360" w:lineRule="auto"/>
        <w:ind w:left="1134" w:right="69" w:hanging="425"/>
        <w:jc w:val="both"/>
        <w:rPr>
          <w:rFonts w:asciiTheme="majorBidi" w:eastAsia="Palatino Linotype" w:hAnsiTheme="majorBidi" w:cstheme="majorBidi"/>
          <w:sz w:val="24"/>
          <w:szCs w:val="24"/>
          <w:lang w:val="id-ID"/>
        </w:rPr>
      </w:pPr>
      <w:r w:rsidRPr="0077571B">
        <w:rPr>
          <w:rFonts w:asciiTheme="majorBidi" w:eastAsia="Palatino Linotype" w:hAnsiTheme="majorBidi" w:cstheme="majorBidi"/>
          <w:sz w:val="24"/>
          <w:szCs w:val="24"/>
          <w:lang w:val="id-ID"/>
        </w:rPr>
        <w:t>Ijazah yang telah diterima jika di kemudian hari hilang, rusak, atau terbakar, tidak dapat diduplikasi atau diganti atau dibuatkan ijazah baru, tetapi akan dibuatkan surat keterangan Pengganti Ijazah.</w:t>
      </w:r>
    </w:p>
    <w:p w:rsidR="004071BA" w:rsidRPr="0077571B" w:rsidRDefault="004071BA" w:rsidP="004071BA">
      <w:pPr>
        <w:pStyle w:val="ListParagraph"/>
        <w:spacing w:line="360" w:lineRule="auto"/>
        <w:ind w:left="1134" w:right="69"/>
        <w:jc w:val="both"/>
        <w:rPr>
          <w:rFonts w:asciiTheme="majorBidi" w:eastAsia="Palatino Linotype" w:hAnsiTheme="majorBidi" w:cstheme="majorBidi"/>
          <w:sz w:val="24"/>
          <w:szCs w:val="24"/>
          <w:lang w:val="id-ID"/>
        </w:rPr>
      </w:pPr>
    </w:p>
    <w:p w:rsidR="0077571B" w:rsidRPr="0077571B" w:rsidRDefault="0077571B" w:rsidP="004071BA">
      <w:pPr>
        <w:pStyle w:val="Heading2"/>
        <w:numPr>
          <w:ilvl w:val="0"/>
          <w:numId w:val="6"/>
        </w:numPr>
        <w:spacing w:line="360" w:lineRule="auto"/>
        <w:contextualSpacing/>
        <w:jc w:val="both"/>
        <w:rPr>
          <w:rFonts w:asciiTheme="majorBidi" w:eastAsia="Palatino Linotype" w:hAnsiTheme="majorBidi"/>
          <w:szCs w:val="24"/>
          <w:lang w:val="id-ID"/>
        </w:rPr>
      </w:pPr>
      <w:bookmarkStart w:id="10" w:name="_Toc456442928"/>
      <w:r w:rsidRPr="0077571B">
        <w:rPr>
          <w:rFonts w:asciiTheme="majorBidi" w:eastAsia="Palatino Linotype" w:hAnsiTheme="majorBidi"/>
          <w:szCs w:val="24"/>
          <w:lang w:val="id-ID"/>
        </w:rPr>
        <w:t>E</w:t>
      </w:r>
      <w:bookmarkEnd w:id="10"/>
      <w:r w:rsidR="004071BA">
        <w:rPr>
          <w:rFonts w:asciiTheme="majorBidi" w:eastAsia="Palatino Linotype" w:hAnsiTheme="majorBidi"/>
          <w:szCs w:val="24"/>
        </w:rPr>
        <w:t>tika Akademik</w:t>
      </w:r>
    </w:p>
    <w:p w:rsidR="0077571B" w:rsidRPr="0077571B" w:rsidRDefault="0077571B" w:rsidP="003175B5">
      <w:pPr>
        <w:spacing w:line="360" w:lineRule="auto"/>
        <w:ind w:left="360" w:right="69" w:firstLine="720"/>
        <w:contextualSpacing/>
        <w:jc w:val="both"/>
        <w:rPr>
          <w:rFonts w:asciiTheme="majorBidi" w:eastAsia="Palatino Linotype" w:hAnsiTheme="majorBidi" w:cstheme="majorBidi"/>
          <w:sz w:val="24"/>
          <w:szCs w:val="24"/>
          <w:lang w:val="id-ID"/>
        </w:rPr>
      </w:pPr>
      <w:r w:rsidRPr="0077571B">
        <w:rPr>
          <w:rFonts w:asciiTheme="majorBidi" w:eastAsia="Palatino Linotype" w:hAnsiTheme="majorBidi" w:cstheme="majorBidi"/>
          <w:sz w:val="24"/>
          <w:szCs w:val="24"/>
          <w:lang w:val="id-ID"/>
        </w:rPr>
        <w:t>Masyarakat</w:t>
      </w:r>
      <w:r w:rsidR="004071BA" w:rsidRPr="004071BA">
        <w:rPr>
          <w:rFonts w:asciiTheme="majorBidi" w:eastAsia="Palatino Linotype" w:hAnsiTheme="majorBidi" w:cstheme="majorBidi"/>
          <w:sz w:val="24"/>
          <w:szCs w:val="24"/>
          <w:lang w:val="id-ID"/>
        </w:rPr>
        <w:t xml:space="preserve"> </w:t>
      </w:r>
      <w:r w:rsidRPr="0077571B">
        <w:rPr>
          <w:rFonts w:asciiTheme="majorBidi" w:eastAsia="Palatino Linotype" w:hAnsiTheme="majorBidi" w:cstheme="majorBidi"/>
          <w:sz w:val="24"/>
          <w:szCs w:val="24"/>
          <w:lang w:val="id-ID"/>
        </w:rPr>
        <w:t>akademik</w:t>
      </w:r>
      <w:r w:rsidR="004071BA" w:rsidRPr="004071BA">
        <w:rPr>
          <w:rFonts w:asciiTheme="majorBidi" w:eastAsia="Palatino Linotype" w:hAnsiTheme="majorBidi" w:cstheme="majorBidi"/>
          <w:sz w:val="24"/>
          <w:szCs w:val="24"/>
          <w:lang w:val="id-ID"/>
        </w:rPr>
        <w:t xml:space="preserve"> </w:t>
      </w:r>
      <w:r w:rsidRPr="0077571B">
        <w:rPr>
          <w:rFonts w:asciiTheme="majorBidi" w:eastAsia="Palatino Linotype" w:hAnsiTheme="majorBidi" w:cstheme="majorBidi"/>
          <w:sz w:val="24"/>
          <w:szCs w:val="24"/>
          <w:lang w:val="id-ID"/>
        </w:rPr>
        <w:t>dicirikan</w:t>
      </w:r>
      <w:r w:rsidR="004071BA" w:rsidRPr="004071BA">
        <w:rPr>
          <w:rFonts w:asciiTheme="majorBidi" w:eastAsia="Palatino Linotype" w:hAnsiTheme="majorBidi" w:cstheme="majorBidi"/>
          <w:sz w:val="24"/>
          <w:szCs w:val="24"/>
          <w:lang w:val="id-ID"/>
        </w:rPr>
        <w:t xml:space="preserve"> </w:t>
      </w:r>
      <w:r w:rsidRPr="0077571B">
        <w:rPr>
          <w:rFonts w:asciiTheme="majorBidi" w:eastAsia="Palatino Linotype" w:hAnsiTheme="majorBidi" w:cstheme="majorBidi"/>
          <w:sz w:val="24"/>
          <w:szCs w:val="24"/>
          <w:lang w:val="id-ID"/>
        </w:rPr>
        <w:t>salah</w:t>
      </w:r>
      <w:r w:rsidR="004071BA" w:rsidRPr="004071BA">
        <w:rPr>
          <w:rFonts w:asciiTheme="majorBidi" w:eastAsia="Palatino Linotype" w:hAnsiTheme="majorBidi" w:cstheme="majorBidi"/>
          <w:sz w:val="24"/>
          <w:szCs w:val="24"/>
          <w:lang w:val="id-ID"/>
        </w:rPr>
        <w:t xml:space="preserve"> </w:t>
      </w:r>
      <w:r w:rsidRPr="0077571B">
        <w:rPr>
          <w:rFonts w:asciiTheme="majorBidi" w:eastAsia="Palatino Linotype" w:hAnsiTheme="majorBidi" w:cstheme="majorBidi"/>
          <w:sz w:val="24"/>
          <w:szCs w:val="24"/>
          <w:lang w:val="id-ID"/>
        </w:rPr>
        <w:t>satunya</w:t>
      </w:r>
      <w:r w:rsidR="004071BA" w:rsidRPr="004071BA">
        <w:rPr>
          <w:rFonts w:asciiTheme="majorBidi" w:eastAsia="Palatino Linotype" w:hAnsiTheme="majorBidi" w:cstheme="majorBidi"/>
          <w:sz w:val="24"/>
          <w:szCs w:val="24"/>
          <w:lang w:val="id-ID"/>
        </w:rPr>
        <w:t xml:space="preserve"> </w:t>
      </w:r>
      <w:r w:rsidRPr="0077571B">
        <w:rPr>
          <w:rFonts w:asciiTheme="majorBidi" w:eastAsia="Palatino Linotype" w:hAnsiTheme="majorBidi" w:cstheme="majorBidi"/>
          <w:sz w:val="24"/>
          <w:szCs w:val="24"/>
          <w:lang w:val="id-ID"/>
        </w:rPr>
        <w:t>oleh</w:t>
      </w:r>
      <w:r w:rsidR="004071BA" w:rsidRPr="004071BA">
        <w:rPr>
          <w:rFonts w:asciiTheme="majorBidi" w:eastAsia="Palatino Linotype" w:hAnsiTheme="majorBidi" w:cstheme="majorBidi"/>
          <w:sz w:val="24"/>
          <w:szCs w:val="24"/>
          <w:lang w:val="id-ID"/>
        </w:rPr>
        <w:t xml:space="preserve"> </w:t>
      </w:r>
      <w:r w:rsidRPr="0077571B">
        <w:rPr>
          <w:rFonts w:asciiTheme="majorBidi" w:eastAsia="Palatino Linotype" w:hAnsiTheme="majorBidi" w:cstheme="majorBidi"/>
          <w:sz w:val="24"/>
          <w:szCs w:val="24"/>
          <w:lang w:val="id-ID"/>
        </w:rPr>
        <w:t>keterikatannya</w:t>
      </w:r>
      <w:r w:rsidR="004071BA" w:rsidRPr="004071BA">
        <w:rPr>
          <w:rFonts w:asciiTheme="majorBidi" w:eastAsia="Palatino Linotype" w:hAnsiTheme="majorBidi" w:cstheme="majorBidi"/>
          <w:sz w:val="24"/>
          <w:szCs w:val="24"/>
          <w:lang w:val="id-ID"/>
        </w:rPr>
        <w:t xml:space="preserve"> </w:t>
      </w:r>
      <w:r w:rsidRPr="0077571B">
        <w:rPr>
          <w:rFonts w:asciiTheme="majorBidi" w:eastAsia="Palatino Linotype" w:hAnsiTheme="majorBidi" w:cstheme="majorBidi"/>
          <w:sz w:val="24"/>
          <w:szCs w:val="24"/>
          <w:lang w:val="id-ID"/>
        </w:rPr>
        <w:t>terhadap Etika Akademik yang berlaku secara universal, seperti kejujuran, keterbukaan, obyektivitas, kemauan untuk belajar dan berkembang serta saling menghormati dan tidak berlaku diskriminatif.</w:t>
      </w:r>
    </w:p>
    <w:p w:rsidR="0077571B" w:rsidRPr="0077571B" w:rsidRDefault="0077571B" w:rsidP="003175B5">
      <w:pPr>
        <w:spacing w:line="360" w:lineRule="auto"/>
        <w:ind w:left="360" w:right="69" w:firstLine="720"/>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Masyarakat kampus merupakan salah satu bagian penting dari masyarakat akademis. Oleh sebab itu seluruh komponen civitas akademika semestinya memahami dengan benar dan merasa terikat dengan Etika Akademik tersebut. Keterikatan terhadap Etika Akademik harus tercermin pada setiap aspek kegiatan akademik, seperti perkuliahan, penelitian, penulisan dan publikasi, penggunaan gelar akademis dan sebagainya. Dengan demikian dipandang perlu untuk menjelaskan bagaimana Etika Akademik tersebut diterapkan secara spesifik dalam berbagai kegiatan akademik maupun kegiatan kampus lainnya. Tindakan yang melanggar Etika Akademik merupakan tindakan tidak etis dan/atau pelanggaran akademik.</w:t>
      </w:r>
    </w:p>
    <w:p w:rsidR="0077571B" w:rsidRPr="0077571B" w:rsidRDefault="0077571B" w:rsidP="003175B5">
      <w:pPr>
        <w:spacing w:line="360" w:lineRule="auto"/>
        <w:ind w:left="360" w:right="69" w:firstLine="720"/>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lastRenderedPageBreak/>
        <w:t>Aktivitas yang termasuk dalam kategori tindakan tidak etis dan/atau pelanggaran akademik merupakan perbuatan terlarang, antara lain adalah (1) penyontekan/ kecurangan dalam ujian/cheating, (2) plagiat, (3) perjokian, (4) pemalsuan, (5) penyuapan, (6) tindakan diskriminatif, dan sejenisnya.</w:t>
      </w:r>
    </w:p>
    <w:p w:rsidR="0077571B" w:rsidRDefault="0077571B" w:rsidP="003175B5">
      <w:pPr>
        <w:spacing w:line="360" w:lineRule="auto"/>
        <w:ind w:right="69"/>
        <w:contextualSpacing/>
        <w:jc w:val="both"/>
        <w:rPr>
          <w:rFonts w:asciiTheme="majorBidi" w:eastAsia="Palatino Linotype" w:hAnsiTheme="majorBidi" w:cstheme="majorBidi"/>
          <w:sz w:val="24"/>
          <w:szCs w:val="24"/>
        </w:rPr>
      </w:pPr>
    </w:p>
    <w:p w:rsidR="004071BA" w:rsidRPr="0077571B" w:rsidRDefault="004071BA" w:rsidP="003175B5">
      <w:pPr>
        <w:spacing w:line="360" w:lineRule="auto"/>
        <w:ind w:right="69"/>
        <w:contextualSpacing/>
        <w:jc w:val="both"/>
        <w:rPr>
          <w:rFonts w:asciiTheme="majorBidi" w:eastAsia="Palatino Linotype" w:hAnsiTheme="majorBidi" w:cstheme="majorBidi"/>
          <w:sz w:val="24"/>
          <w:szCs w:val="24"/>
        </w:rPr>
      </w:pPr>
    </w:p>
    <w:p w:rsidR="0077571B" w:rsidRPr="0077571B" w:rsidRDefault="0077571B" w:rsidP="003175B5">
      <w:pPr>
        <w:pStyle w:val="ListParagraph"/>
        <w:numPr>
          <w:ilvl w:val="0"/>
          <w:numId w:val="11"/>
        </w:numPr>
        <w:spacing w:line="360" w:lineRule="auto"/>
        <w:jc w:val="both"/>
        <w:rPr>
          <w:rFonts w:asciiTheme="majorBidi" w:hAnsiTheme="majorBidi" w:cstheme="majorBidi"/>
          <w:b/>
          <w:bCs/>
          <w:sz w:val="24"/>
          <w:szCs w:val="24"/>
        </w:rPr>
      </w:pPr>
      <w:r w:rsidRPr="0077571B">
        <w:rPr>
          <w:rFonts w:asciiTheme="majorBidi" w:hAnsiTheme="majorBidi" w:cstheme="majorBidi"/>
          <w:b/>
          <w:bCs/>
          <w:sz w:val="24"/>
          <w:szCs w:val="24"/>
        </w:rPr>
        <w:t>Penyontekan/Kecurangan Dalam Ujian (</w:t>
      </w:r>
      <w:r w:rsidRPr="0077571B">
        <w:rPr>
          <w:rFonts w:asciiTheme="majorBidi" w:hAnsiTheme="majorBidi" w:cstheme="majorBidi"/>
          <w:b/>
          <w:bCs/>
          <w:i/>
          <w:iCs/>
          <w:sz w:val="24"/>
          <w:szCs w:val="24"/>
        </w:rPr>
        <w:t>Cheating</w:t>
      </w:r>
      <w:r w:rsidRPr="0077571B">
        <w:rPr>
          <w:rFonts w:asciiTheme="majorBidi" w:hAnsiTheme="majorBidi" w:cstheme="majorBidi"/>
          <w:b/>
          <w:bCs/>
          <w:sz w:val="24"/>
          <w:szCs w:val="24"/>
        </w:rPr>
        <w:t>)</w:t>
      </w:r>
    </w:p>
    <w:p w:rsidR="0077571B" w:rsidRPr="0077571B" w:rsidRDefault="0077571B" w:rsidP="003175B5">
      <w:pPr>
        <w:spacing w:line="360" w:lineRule="auto"/>
        <w:ind w:left="720" w:right="69" w:firstLine="720"/>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Penyontekan yaitu kegiatan sadar (sengaja) atau tidak sadar yang dilakukan seorang peserta ujian yang dapat mencakup (1) mencontoh hasil kerja milik peserta ujian lain, dan (2) menggunakan atau mencoba menggunakan bahan-bahan, informasi atau alat bantuan studi lainnya yang tidak diijinkan dalam ujian atau tanpa ijin dari Dosen yang berkepentingan.</w:t>
      </w:r>
    </w:p>
    <w:p w:rsidR="0077571B" w:rsidRPr="0077571B" w:rsidRDefault="0077571B" w:rsidP="003175B5">
      <w:pPr>
        <w:pStyle w:val="ListParagraph"/>
        <w:numPr>
          <w:ilvl w:val="0"/>
          <w:numId w:val="11"/>
        </w:numPr>
        <w:spacing w:line="360" w:lineRule="auto"/>
        <w:jc w:val="both"/>
        <w:rPr>
          <w:rFonts w:asciiTheme="majorBidi" w:hAnsiTheme="majorBidi" w:cstheme="majorBidi"/>
          <w:b/>
          <w:bCs/>
          <w:sz w:val="24"/>
          <w:szCs w:val="24"/>
        </w:rPr>
      </w:pPr>
      <w:r w:rsidRPr="0077571B">
        <w:rPr>
          <w:rFonts w:asciiTheme="majorBidi" w:hAnsiTheme="majorBidi" w:cstheme="majorBidi"/>
          <w:b/>
          <w:bCs/>
          <w:sz w:val="24"/>
          <w:szCs w:val="24"/>
        </w:rPr>
        <w:t>Plagiat</w:t>
      </w:r>
    </w:p>
    <w:p w:rsidR="0077571B" w:rsidRPr="0077571B" w:rsidRDefault="0077571B" w:rsidP="003175B5">
      <w:pPr>
        <w:spacing w:line="360" w:lineRule="auto"/>
        <w:ind w:left="720" w:right="69" w:firstLine="720"/>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Bentuk tindakan plagiat antara lain mengambil gagasan/pendapat/hasil temuan orang lain baik sebagian atau seluruhnya tanpa seijin atau tanpa menyebutkan sumber acuannya secara jujur.</w:t>
      </w:r>
    </w:p>
    <w:p w:rsidR="0077571B" w:rsidRPr="0077571B" w:rsidRDefault="0077571B" w:rsidP="003175B5">
      <w:pPr>
        <w:pStyle w:val="ListParagraph"/>
        <w:numPr>
          <w:ilvl w:val="0"/>
          <w:numId w:val="11"/>
        </w:numPr>
        <w:spacing w:line="360" w:lineRule="auto"/>
        <w:jc w:val="both"/>
        <w:rPr>
          <w:rFonts w:asciiTheme="majorBidi" w:hAnsiTheme="majorBidi" w:cstheme="majorBidi"/>
          <w:b/>
          <w:bCs/>
          <w:sz w:val="24"/>
          <w:szCs w:val="24"/>
        </w:rPr>
      </w:pPr>
      <w:r w:rsidRPr="0077571B">
        <w:rPr>
          <w:rFonts w:asciiTheme="majorBidi" w:hAnsiTheme="majorBidi" w:cstheme="majorBidi"/>
          <w:b/>
          <w:bCs/>
          <w:sz w:val="24"/>
          <w:szCs w:val="24"/>
        </w:rPr>
        <w:t>Perjokian</w:t>
      </w:r>
    </w:p>
    <w:p w:rsidR="0077571B" w:rsidRPr="0077571B" w:rsidRDefault="0077571B" w:rsidP="003175B5">
      <w:pPr>
        <w:spacing w:line="360" w:lineRule="auto"/>
        <w:ind w:left="720" w:right="69" w:firstLine="720"/>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Tindakan yang dilakukan dengan sengaja atau tidak, menggantikan kedudukan atau melakukan tugas atau kegiatan untuk kepentingan orang lain, atas permintaan orang lain atau kehendak sendiri dalam kegiatan akademik.</w:t>
      </w:r>
    </w:p>
    <w:p w:rsidR="0077571B" w:rsidRPr="0077571B" w:rsidRDefault="0077571B" w:rsidP="003175B5">
      <w:pPr>
        <w:spacing w:line="360" w:lineRule="auto"/>
        <w:ind w:right="69"/>
        <w:contextualSpacing/>
        <w:jc w:val="both"/>
        <w:rPr>
          <w:rFonts w:asciiTheme="majorBidi" w:eastAsia="Palatino Linotype" w:hAnsiTheme="majorBidi" w:cstheme="majorBidi"/>
          <w:sz w:val="24"/>
          <w:szCs w:val="24"/>
        </w:rPr>
      </w:pPr>
    </w:p>
    <w:p w:rsidR="0077571B" w:rsidRPr="0077571B" w:rsidRDefault="0077571B" w:rsidP="003175B5">
      <w:pPr>
        <w:pStyle w:val="ListParagraph"/>
        <w:numPr>
          <w:ilvl w:val="0"/>
          <w:numId w:val="11"/>
        </w:numPr>
        <w:spacing w:line="360" w:lineRule="auto"/>
        <w:jc w:val="both"/>
        <w:rPr>
          <w:rFonts w:asciiTheme="majorBidi" w:hAnsiTheme="majorBidi" w:cstheme="majorBidi"/>
          <w:b/>
          <w:bCs/>
          <w:sz w:val="24"/>
          <w:szCs w:val="24"/>
        </w:rPr>
      </w:pPr>
      <w:r w:rsidRPr="0077571B">
        <w:rPr>
          <w:rFonts w:asciiTheme="majorBidi" w:hAnsiTheme="majorBidi" w:cstheme="majorBidi"/>
          <w:b/>
          <w:bCs/>
          <w:sz w:val="24"/>
          <w:szCs w:val="24"/>
        </w:rPr>
        <w:t>Pemalsuan</w:t>
      </w:r>
    </w:p>
    <w:p w:rsidR="0077571B" w:rsidRPr="0077571B" w:rsidRDefault="0077571B" w:rsidP="003175B5">
      <w:pPr>
        <w:spacing w:line="360" w:lineRule="auto"/>
        <w:ind w:left="720" w:right="69" w:firstLine="720"/>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 xml:space="preserve">Bentuk tindakan pemalsuan antara lain melakukan kegiatan dengan sengaja atau tanpa ijin yang berwenang mengganti, meniru atau mengubah/memalsukan sesuatu untuk mendapatkan pengakuan sebagai sesuatu yang asli, misalnyamengganti, meniru atau mengubah/memalsukan nama, tanda tangan, nilai atau tugas-tugas, praktikum, transkrip akademik, </w:t>
      </w:r>
      <w:r w:rsidRPr="0077571B">
        <w:rPr>
          <w:rFonts w:asciiTheme="majorBidi" w:eastAsia="Palatino Linotype" w:hAnsiTheme="majorBidi" w:cstheme="majorBidi"/>
          <w:sz w:val="24"/>
          <w:szCs w:val="24"/>
        </w:rPr>
        <w:lastRenderedPageBreak/>
        <w:t>ijasah, stempel, kartu tanda mahasiswa, gelar akademik, dan keterangan atau laporan dalam lingkup kegiatan akademik maupun non akademik, serta memberikan keterangan atau kesaksian palsu.</w:t>
      </w:r>
    </w:p>
    <w:p w:rsidR="0077571B" w:rsidRDefault="0077571B" w:rsidP="003175B5">
      <w:pPr>
        <w:spacing w:line="360" w:lineRule="auto"/>
        <w:ind w:right="69"/>
        <w:contextualSpacing/>
        <w:jc w:val="both"/>
        <w:rPr>
          <w:rFonts w:asciiTheme="majorBidi" w:eastAsia="Palatino Linotype" w:hAnsiTheme="majorBidi" w:cstheme="majorBidi"/>
          <w:sz w:val="24"/>
          <w:szCs w:val="24"/>
        </w:rPr>
      </w:pPr>
    </w:p>
    <w:p w:rsidR="004071BA" w:rsidRDefault="004071BA" w:rsidP="003175B5">
      <w:pPr>
        <w:spacing w:line="360" w:lineRule="auto"/>
        <w:ind w:right="69"/>
        <w:contextualSpacing/>
        <w:jc w:val="both"/>
        <w:rPr>
          <w:rFonts w:asciiTheme="majorBidi" w:eastAsia="Palatino Linotype" w:hAnsiTheme="majorBidi" w:cstheme="majorBidi"/>
          <w:sz w:val="24"/>
          <w:szCs w:val="24"/>
        </w:rPr>
      </w:pPr>
    </w:p>
    <w:p w:rsidR="004071BA" w:rsidRPr="0077571B" w:rsidRDefault="004071BA" w:rsidP="003175B5">
      <w:pPr>
        <w:spacing w:line="360" w:lineRule="auto"/>
        <w:ind w:right="69"/>
        <w:contextualSpacing/>
        <w:jc w:val="both"/>
        <w:rPr>
          <w:rFonts w:asciiTheme="majorBidi" w:eastAsia="Palatino Linotype" w:hAnsiTheme="majorBidi" w:cstheme="majorBidi"/>
          <w:sz w:val="24"/>
          <w:szCs w:val="24"/>
        </w:rPr>
      </w:pPr>
    </w:p>
    <w:p w:rsidR="0077571B" w:rsidRPr="0077571B" w:rsidRDefault="0077571B" w:rsidP="003175B5">
      <w:pPr>
        <w:pStyle w:val="ListParagraph"/>
        <w:numPr>
          <w:ilvl w:val="0"/>
          <w:numId w:val="11"/>
        </w:numPr>
        <w:spacing w:line="360" w:lineRule="auto"/>
        <w:jc w:val="both"/>
        <w:rPr>
          <w:rFonts w:asciiTheme="majorBidi" w:hAnsiTheme="majorBidi" w:cstheme="majorBidi"/>
          <w:b/>
          <w:bCs/>
          <w:sz w:val="24"/>
          <w:szCs w:val="24"/>
        </w:rPr>
      </w:pPr>
      <w:r w:rsidRPr="0077571B">
        <w:rPr>
          <w:rFonts w:asciiTheme="majorBidi" w:hAnsiTheme="majorBidi" w:cstheme="majorBidi"/>
          <w:b/>
          <w:bCs/>
          <w:sz w:val="24"/>
          <w:szCs w:val="24"/>
        </w:rPr>
        <w:t>Tindakan Suap Menyuap</w:t>
      </w:r>
    </w:p>
    <w:p w:rsidR="0077571B" w:rsidRPr="0077571B" w:rsidRDefault="0077571B" w:rsidP="003175B5">
      <w:pPr>
        <w:spacing w:line="360" w:lineRule="auto"/>
        <w:ind w:left="720" w:right="69" w:firstLine="720"/>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Memberikan ataupun menerima imbalan uang, barang atau bentuk lainnya yang dilakukan untuk mendapatkan keuntungan tertentu secara tidak sah baik bagi penerima maupun pemberi. Tindakan lain yang termasuk dalam kategori ini adalah usaha untuk mempengaruhi atau mencoba mempengaruhi orang lain baik dengan cara membujuk, memberi hadiah atau berupa ancaman dengan maksud mempengaruhi penilaian terhadap prestasi akademik.</w:t>
      </w:r>
    </w:p>
    <w:p w:rsidR="0077571B" w:rsidRPr="0077571B" w:rsidRDefault="0077571B" w:rsidP="003175B5">
      <w:pPr>
        <w:pStyle w:val="ListParagraph"/>
        <w:numPr>
          <w:ilvl w:val="0"/>
          <w:numId w:val="11"/>
        </w:numPr>
        <w:spacing w:line="360" w:lineRule="auto"/>
        <w:jc w:val="both"/>
        <w:rPr>
          <w:rFonts w:asciiTheme="majorBidi" w:hAnsiTheme="majorBidi" w:cstheme="majorBidi"/>
          <w:b/>
          <w:bCs/>
          <w:sz w:val="24"/>
          <w:szCs w:val="24"/>
        </w:rPr>
      </w:pPr>
      <w:r w:rsidRPr="0077571B">
        <w:rPr>
          <w:rFonts w:asciiTheme="majorBidi" w:hAnsiTheme="majorBidi" w:cstheme="majorBidi"/>
          <w:b/>
          <w:bCs/>
          <w:sz w:val="24"/>
          <w:szCs w:val="24"/>
        </w:rPr>
        <w:t>Tindakan Diskriminatif</w:t>
      </w:r>
    </w:p>
    <w:p w:rsidR="0077571B" w:rsidRPr="0077571B" w:rsidRDefault="0077571B" w:rsidP="003175B5">
      <w:pPr>
        <w:spacing w:line="360" w:lineRule="auto"/>
        <w:ind w:left="720" w:right="69" w:firstLine="720"/>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Membedakan perlakuan terhadap seseorang yang berkepentingan dalam kegiatan akademik yang didasarkan pada pertimbangan faktor gender, agama, suku, ras, status sosial, dan fisik seseorang sehingga menimbulkan kerugian pada orang tersebut.</w:t>
      </w:r>
    </w:p>
    <w:p w:rsidR="0077571B" w:rsidRPr="0077571B" w:rsidRDefault="0077571B" w:rsidP="003175B5">
      <w:pPr>
        <w:spacing w:line="360" w:lineRule="auto"/>
        <w:ind w:right="69"/>
        <w:contextualSpacing/>
        <w:jc w:val="both"/>
        <w:rPr>
          <w:rFonts w:asciiTheme="majorBidi" w:eastAsia="Palatino Linotype" w:hAnsiTheme="majorBidi" w:cstheme="majorBidi"/>
          <w:sz w:val="24"/>
          <w:szCs w:val="24"/>
        </w:rPr>
      </w:pPr>
    </w:p>
    <w:p w:rsidR="0077571B" w:rsidRPr="0077571B" w:rsidRDefault="0077571B" w:rsidP="003175B5">
      <w:pPr>
        <w:pStyle w:val="ListParagraph"/>
        <w:numPr>
          <w:ilvl w:val="0"/>
          <w:numId w:val="11"/>
        </w:numPr>
        <w:spacing w:line="360" w:lineRule="auto"/>
        <w:jc w:val="both"/>
        <w:rPr>
          <w:rFonts w:asciiTheme="majorBidi" w:hAnsiTheme="majorBidi" w:cstheme="majorBidi"/>
          <w:b/>
          <w:bCs/>
          <w:sz w:val="24"/>
          <w:szCs w:val="24"/>
        </w:rPr>
      </w:pPr>
      <w:r w:rsidRPr="0077571B">
        <w:rPr>
          <w:rFonts w:asciiTheme="majorBidi" w:hAnsiTheme="majorBidi" w:cstheme="majorBidi"/>
          <w:b/>
          <w:bCs/>
          <w:sz w:val="24"/>
          <w:szCs w:val="24"/>
        </w:rPr>
        <w:t>Lainnya</w:t>
      </w:r>
    </w:p>
    <w:p w:rsidR="0077571B" w:rsidRPr="0077571B" w:rsidRDefault="0077571B" w:rsidP="003175B5">
      <w:pPr>
        <w:spacing w:line="360" w:lineRule="auto"/>
        <w:ind w:left="720" w:right="69" w:firstLine="720"/>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 xml:space="preserve">Berbagai tindakan lain yang merupakan perbuatan terlarang dan dapat memiliki implikasi pada sanksi akademik antara lain (1) Menyobek halaman buku perpustakaan atau mengambil tanpa hak buku atau peralatan pembelajaran, merusak atau menghilangkan alat atau bahan laboratorium dan sarana-sarana pendidikan lainnya, dan (2) Tindakan-tindakan lain yang </w:t>
      </w:r>
      <w:r w:rsidRPr="0077571B">
        <w:rPr>
          <w:rFonts w:asciiTheme="majorBidi" w:eastAsia="Palatino Linotype" w:hAnsiTheme="majorBidi" w:cstheme="majorBidi"/>
          <w:sz w:val="24"/>
          <w:szCs w:val="24"/>
        </w:rPr>
        <w:lastRenderedPageBreak/>
        <w:t>merendahkan martabat masyarakat akademik, misalnya mengkonsumsi narkoba dan miras, melakukan tindakan asusila, dan sejenisnya.</w:t>
      </w:r>
    </w:p>
    <w:p w:rsidR="0077571B" w:rsidRPr="0077571B" w:rsidRDefault="0077571B" w:rsidP="003175B5">
      <w:pPr>
        <w:spacing w:line="360" w:lineRule="auto"/>
        <w:ind w:right="69"/>
        <w:contextualSpacing/>
        <w:jc w:val="both"/>
        <w:rPr>
          <w:rFonts w:asciiTheme="majorBidi" w:eastAsia="Palatino Linotype" w:hAnsiTheme="majorBidi" w:cstheme="majorBidi"/>
          <w:sz w:val="24"/>
          <w:szCs w:val="24"/>
        </w:rPr>
      </w:pPr>
    </w:p>
    <w:p w:rsidR="0077571B" w:rsidRPr="0077571B" w:rsidRDefault="004071BA" w:rsidP="004071BA">
      <w:pPr>
        <w:pStyle w:val="Heading2"/>
        <w:numPr>
          <w:ilvl w:val="0"/>
          <w:numId w:val="6"/>
        </w:numPr>
        <w:spacing w:line="360" w:lineRule="auto"/>
        <w:contextualSpacing/>
        <w:jc w:val="both"/>
        <w:rPr>
          <w:rFonts w:asciiTheme="majorBidi" w:eastAsia="Palatino Linotype" w:hAnsiTheme="majorBidi"/>
          <w:szCs w:val="24"/>
          <w:lang w:val="id-ID"/>
        </w:rPr>
      </w:pPr>
      <w:r>
        <w:rPr>
          <w:rFonts w:asciiTheme="majorBidi" w:eastAsia="Palatino Linotype" w:hAnsiTheme="majorBidi"/>
          <w:szCs w:val="24"/>
        </w:rPr>
        <w:t>Sanksi Pelanggaran Etika Akademik</w:t>
      </w:r>
    </w:p>
    <w:p w:rsidR="0077571B" w:rsidRPr="0077571B" w:rsidRDefault="0077571B" w:rsidP="003175B5">
      <w:pPr>
        <w:spacing w:line="360" w:lineRule="auto"/>
        <w:ind w:left="360" w:right="69" w:firstLine="720"/>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Semua komponen civitas akademika yang terbukti melanggar etika akademik akan dikenakan sanksi secara bertingkat sesuai dengan berat ringannya pelanggaran akademik. Secara umum sanksi akademik dapat berupa salah satu atau lebih dari beberapa sanksi berikut:</w:t>
      </w:r>
    </w:p>
    <w:p w:rsidR="0077571B" w:rsidRPr="0077571B" w:rsidRDefault="0077571B" w:rsidP="003175B5">
      <w:pPr>
        <w:pStyle w:val="ListParagraph"/>
        <w:numPr>
          <w:ilvl w:val="0"/>
          <w:numId w:val="13"/>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Peringatan keras secara lisan dan/atau tertulis.</w:t>
      </w:r>
    </w:p>
    <w:p w:rsidR="0077571B" w:rsidRPr="0077571B" w:rsidRDefault="0077571B" w:rsidP="003175B5">
      <w:pPr>
        <w:pStyle w:val="ListParagraph"/>
        <w:numPr>
          <w:ilvl w:val="0"/>
          <w:numId w:val="13"/>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Pengurangannilaiujianbagimatakuliahataukegiatanakademikyang bersangkutan.</w:t>
      </w:r>
    </w:p>
    <w:p w:rsidR="0077571B" w:rsidRPr="0077571B" w:rsidRDefault="0077571B" w:rsidP="003175B5">
      <w:pPr>
        <w:pStyle w:val="ListParagraph"/>
        <w:numPr>
          <w:ilvl w:val="0"/>
          <w:numId w:val="13"/>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Dinyatakan tidak lulus ujian (digugurkan) matakuliah atau kegiatan akademik yang bersangkutan.</w:t>
      </w:r>
    </w:p>
    <w:p w:rsidR="0077571B" w:rsidRPr="0077571B" w:rsidRDefault="0077571B" w:rsidP="003175B5">
      <w:pPr>
        <w:pStyle w:val="ListParagraph"/>
        <w:numPr>
          <w:ilvl w:val="0"/>
          <w:numId w:val="13"/>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Digugurkanseluruhmatakuliahyangditempuhpadasemesteryang bersangkutan</w:t>
      </w:r>
    </w:p>
    <w:p w:rsidR="0077571B" w:rsidRPr="0077571B" w:rsidRDefault="0077571B" w:rsidP="003175B5">
      <w:pPr>
        <w:pStyle w:val="ListParagraph"/>
        <w:numPr>
          <w:ilvl w:val="0"/>
          <w:numId w:val="13"/>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i/>
          <w:iCs/>
          <w:sz w:val="24"/>
          <w:szCs w:val="24"/>
        </w:rPr>
        <w:t>Skorsing</w:t>
      </w:r>
      <w:r w:rsidRPr="0077571B">
        <w:rPr>
          <w:rFonts w:asciiTheme="majorBidi" w:eastAsia="Palatino Linotype" w:hAnsiTheme="majorBidi" w:cstheme="majorBidi"/>
          <w:sz w:val="24"/>
          <w:szCs w:val="24"/>
        </w:rPr>
        <w:t xml:space="preserve"> (dicabut status kemahasiswaannya untuksementara)dariFakultas Dakwah</w:t>
      </w:r>
    </w:p>
    <w:p w:rsidR="0077571B" w:rsidRPr="0077571B" w:rsidRDefault="0077571B" w:rsidP="003175B5">
      <w:pPr>
        <w:pStyle w:val="ListParagraph"/>
        <w:numPr>
          <w:ilvl w:val="0"/>
          <w:numId w:val="13"/>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Pemecatan atau dikeluarkan (dicabut status kemahasiswaannya) dariFakultas Dakwah.</w:t>
      </w:r>
    </w:p>
    <w:p w:rsidR="0077571B" w:rsidRPr="0077571B" w:rsidRDefault="0077571B" w:rsidP="003175B5">
      <w:pPr>
        <w:pStyle w:val="ListParagraph"/>
        <w:numPr>
          <w:ilvl w:val="0"/>
          <w:numId w:val="13"/>
        </w:numPr>
        <w:spacing w:line="360" w:lineRule="auto"/>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Dicabut gelar akademik yang telah diperoleh dari Fakultas Dakwah.</w:t>
      </w:r>
    </w:p>
    <w:p w:rsidR="0077571B" w:rsidRPr="0077571B" w:rsidRDefault="0077571B" w:rsidP="003175B5">
      <w:pPr>
        <w:spacing w:line="360" w:lineRule="auto"/>
        <w:ind w:right="69"/>
        <w:contextualSpacing/>
        <w:jc w:val="both"/>
        <w:rPr>
          <w:rFonts w:asciiTheme="majorBidi" w:eastAsia="Palatino Linotype" w:hAnsiTheme="majorBidi" w:cstheme="majorBidi"/>
          <w:sz w:val="24"/>
          <w:szCs w:val="24"/>
        </w:rPr>
      </w:pPr>
    </w:p>
    <w:p w:rsidR="0077571B" w:rsidRPr="0077571B" w:rsidRDefault="0077571B" w:rsidP="003175B5">
      <w:pPr>
        <w:spacing w:line="360" w:lineRule="auto"/>
        <w:ind w:left="360" w:right="69" w:firstLine="720"/>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Setiap bentuk pelanggaran akan didokumentasikan dan diikuti dengan penandatanganan surat pernyataan bermaterai. Pelanggaran berulang akan dikenakan sanksi yang lebih berat.</w:t>
      </w:r>
    </w:p>
    <w:p w:rsidR="0077571B" w:rsidRPr="0077571B" w:rsidRDefault="0077571B" w:rsidP="003175B5">
      <w:pPr>
        <w:spacing w:line="360" w:lineRule="auto"/>
        <w:ind w:left="360" w:right="69" w:firstLine="720"/>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Beberapa pelanggaran terhadap Etika Akademik juga diatur dalam Kitab Undang-undang Hukum Pidana (KUHP). Pihak yang berwajib dapat melakukan penuntutan hukum terhadap pelaku pelanggaran Etika Akademik yang mengandung unsur pidana.</w:t>
      </w:r>
    </w:p>
    <w:p w:rsidR="0077571B" w:rsidRPr="0077571B" w:rsidRDefault="0077571B" w:rsidP="004071BA">
      <w:pPr>
        <w:pStyle w:val="Heading2"/>
        <w:numPr>
          <w:ilvl w:val="1"/>
          <w:numId w:val="35"/>
        </w:numPr>
        <w:spacing w:line="360" w:lineRule="auto"/>
        <w:ind w:left="426" w:hanging="426"/>
        <w:contextualSpacing/>
        <w:jc w:val="both"/>
        <w:rPr>
          <w:rFonts w:asciiTheme="majorBidi" w:eastAsia="Palatino Linotype" w:hAnsiTheme="majorBidi"/>
          <w:szCs w:val="24"/>
          <w:lang w:val="id-ID"/>
        </w:rPr>
      </w:pPr>
      <w:bookmarkStart w:id="11" w:name="_Toc456442930"/>
      <w:r w:rsidRPr="0077571B">
        <w:rPr>
          <w:rFonts w:asciiTheme="majorBidi" w:eastAsia="Palatino Linotype" w:hAnsiTheme="majorBidi"/>
          <w:szCs w:val="24"/>
          <w:lang w:val="id-ID"/>
        </w:rPr>
        <w:lastRenderedPageBreak/>
        <w:t>T</w:t>
      </w:r>
      <w:bookmarkEnd w:id="11"/>
      <w:r w:rsidR="004071BA">
        <w:rPr>
          <w:rFonts w:asciiTheme="majorBidi" w:eastAsia="Palatino Linotype" w:hAnsiTheme="majorBidi"/>
          <w:szCs w:val="24"/>
        </w:rPr>
        <w:t>ata Tertib</w:t>
      </w:r>
    </w:p>
    <w:p w:rsidR="0077571B" w:rsidRPr="0077571B" w:rsidRDefault="0077571B" w:rsidP="003175B5">
      <w:pPr>
        <w:pStyle w:val="ListParagraph"/>
        <w:numPr>
          <w:ilvl w:val="0"/>
          <w:numId w:val="12"/>
        </w:numPr>
        <w:spacing w:line="360" w:lineRule="auto"/>
        <w:jc w:val="both"/>
        <w:rPr>
          <w:rFonts w:asciiTheme="majorBidi" w:hAnsiTheme="majorBidi" w:cstheme="majorBidi"/>
          <w:b/>
          <w:bCs/>
          <w:sz w:val="24"/>
          <w:szCs w:val="24"/>
        </w:rPr>
      </w:pPr>
      <w:r w:rsidRPr="0077571B">
        <w:rPr>
          <w:rFonts w:asciiTheme="majorBidi" w:hAnsiTheme="majorBidi" w:cstheme="majorBidi"/>
          <w:b/>
          <w:bCs/>
          <w:sz w:val="24"/>
          <w:szCs w:val="24"/>
        </w:rPr>
        <w:t>Di Ruang Administrasi/Kantor</w:t>
      </w:r>
    </w:p>
    <w:p w:rsidR="0077571B" w:rsidRPr="0077571B" w:rsidRDefault="0077571B" w:rsidP="003175B5">
      <w:pPr>
        <w:spacing w:line="360" w:lineRule="auto"/>
        <w:ind w:left="720" w:right="69"/>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Bagi mahasiswa yang mengurus administrasi diharuskan:</w:t>
      </w:r>
    </w:p>
    <w:p w:rsidR="0077571B" w:rsidRPr="0077571B" w:rsidRDefault="0077571B" w:rsidP="003175B5">
      <w:pPr>
        <w:pStyle w:val="ListParagraph"/>
        <w:numPr>
          <w:ilvl w:val="0"/>
          <w:numId w:val="14"/>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Berpakaian sopan dan rapi (tidak memakai kaos oblong dan/atau sandal).</w:t>
      </w:r>
    </w:p>
    <w:p w:rsidR="0077571B" w:rsidRPr="0077571B" w:rsidRDefault="0077571B" w:rsidP="003175B5">
      <w:pPr>
        <w:pStyle w:val="ListParagraph"/>
        <w:numPr>
          <w:ilvl w:val="0"/>
          <w:numId w:val="14"/>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Membawa KTM yang berlaku.</w:t>
      </w:r>
    </w:p>
    <w:p w:rsidR="0077571B" w:rsidRPr="0077571B" w:rsidRDefault="0077571B" w:rsidP="003175B5">
      <w:pPr>
        <w:pStyle w:val="ListParagraph"/>
        <w:numPr>
          <w:ilvl w:val="0"/>
          <w:numId w:val="14"/>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Tidak merokok, makan dan minum di dalam ruang administrasi/kantor.</w:t>
      </w:r>
    </w:p>
    <w:p w:rsidR="0077571B" w:rsidRPr="0077571B" w:rsidRDefault="0077571B" w:rsidP="003175B5">
      <w:pPr>
        <w:spacing w:line="360" w:lineRule="auto"/>
        <w:ind w:left="720" w:right="69"/>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Bagi mahasiswa yang melanggar tata tertib di atas tidak akan dilayani urusan administrasinya.</w:t>
      </w:r>
    </w:p>
    <w:p w:rsidR="0077571B" w:rsidRDefault="0077571B" w:rsidP="003175B5">
      <w:pPr>
        <w:pStyle w:val="ListParagraph"/>
        <w:numPr>
          <w:ilvl w:val="0"/>
          <w:numId w:val="12"/>
        </w:numPr>
        <w:spacing w:line="360" w:lineRule="auto"/>
        <w:jc w:val="both"/>
        <w:rPr>
          <w:rFonts w:asciiTheme="majorBidi" w:hAnsiTheme="majorBidi" w:cstheme="majorBidi"/>
          <w:b/>
          <w:bCs/>
          <w:sz w:val="24"/>
          <w:szCs w:val="24"/>
        </w:rPr>
      </w:pPr>
      <w:r w:rsidRPr="0077571B">
        <w:rPr>
          <w:rFonts w:asciiTheme="majorBidi" w:hAnsiTheme="majorBidi" w:cstheme="majorBidi"/>
          <w:b/>
          <w:bCs/>
          <w:sz w:val="24"/>
          <w:szCs w:val="24"/>
        </w:rPr>
        <w:t>Perkuliahan</w:t>
      </w:r>
    </w:p>
    <w:p w:rsidR="004071BA" w:rsidRPr="0077571B" w:rsidRDefault="004071BA" w:rsidP="004071BA">
      <w:pPr>
        <w:pStyle w:val="ListParagraph"/>
        <w:spacing w:line="360" w:lineRule="auto"/>
        <w:jc w:val="both"/>
        <w:rPr>
          <w:rFonts w:asciiTheme="majorBidi" w:hAnsiTheme="majorBidi" w:cstheme="majorBidi"/>
          <w:b/>
          <w:bCs/>
          <w:sz w:val="24"/>
          <w:szCs w:val="24"/>
        </w:rPr>
      </w:pPr>
    </w:p>
    <w:p w:rsidR="004071BA" w:rsidRDefault="0077571B" w:rsidP="004071BA">
      <w:pPr>
        <w:spacing w:line="360" w:lineRule="auto"/>
        <w:ind w:left="720" w:right="69"/>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Mahasiswa diperbolehkan mengikuti kuliah jika:</w:t>
      </w:r>
    </w:p>
    <w:p w:rsidR="0077571B" w:rsidRPr="004071BA" w:rsidRDefault="0077571B" w:rsidP="004071BA">
      <w:pPr>
        <w:pStyle w:val="ListParagraph"/>
        <w:numPr>
          <w:ilvl w:val="0"/>
          <w:numId w:val="15"/>
        </w:numPr>
        <w:spacing w:line="360" w:lineRule="auto"/>
        <w:ind w:right="69"/>
        <w:jc w:val="both"/>
        <w:rPr>
          <w:rFonts w:asciiTheme="majorBidi" w:eastAsia="Palatino Linotype" w:hAnsiTheme="majorBidi" w:cstheme="majorBidi"/>
          <w:sz w:val="24"/>
          <w:szCs w:val="24"/>
        </w:rPr>
      </w:pPr>
      <w:r w:rsidRPr="004071BA">
        <w:rPr>
          <w:rFonts w:asciiTheme="majorBidi" w:eastAsia="Palatino Linotype" w:hAnsiTheme="majorBidi" w:cstheme="majorBidi"/>
          <w:sz w:val="24"/>
          <w:szCs w:val="24"/>
        </w:rPr>
        <w:t>Berpakaian sopan dan rapi (tidak memakai kaos oblong dan/atau sandal).</w:t>
      </w:r>
    </w:p>
    <w:p w:rsidR="0077571B" w:rsidRPr="0077571B" w:rsidRDefault="0077571B" w:rsidP="003175B5">
      <w:pPr>
        <w:pStyle w:val="ListParagraph"/>
        <w:numPr>
          <w:ilvl w:val="0"/>
          <w:numId w:val="15"/>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Tidak merokok, makan dan minum.</w:t>
      </w:r>
    </w:p>
    <w:p w:rsidR="0077571B" w:rsidRPr="0077571B" w:rsidRDefault="0077571B" w:rsidP="003175B5">
      <w:pPr>
        <w:pStyle w:val="ListParagraph"/>
        <w:numPr>
          <w:ilvl w:val="0"/>
          <w:numId w:val="15"/>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Tidak melakukanpembicaraanyangmenggangguperkuliahan(termasuk menggunakan Handphone, Pager, dan sejenisnya).</w:t>
      </w:r>
    </w:p>
    <w:p w:rsidR="0077571B" w:rsidRPr="0077571B" w:rsidRDefault="0077571B" w:rsidP="003175B5">
      <w:pPr>
        <w:pStyle w:val="ListParagraph"/>
        <w:numPr>
          <w:ilvl w:val="0"/>
          <w:numId w:val="15"/>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Tidak membuat kegaduhan.</w:t>
      </w:r>
    </w:p>
    <w:p w:rsidR="0077571B" w:rsidRPr="0077571B" w:rsidRDefault="0077571B" w:rsidP="003175B5">
      <w:pPr>
        <w:pStyle w:val="ListParagraph"/>
        <w:numPr>
          <w:ilvl w:val="0"/>
          <w:numId w:val="15"/>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Tidak mengotori ruang kuliah (corat-coret, membuang sampah, dsb).</w:t>
      </w:r>
    </w:p>
    <w:p w:rsidR="0077571B" w:rsidRPr="0077571B" w:rsidRDefault="0077571B" w:rsidP="003175B5">
      <w:pPr>
        <w:pStyle w:val="ListParagraph"/>
        <w:numPr>
          <w:ilvl w:val="0"/>
          <w:numId w:val="15"/>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Namanya tercantum dalam presensi resmi.</w:t>
      </w:r>
    </w:p>
    <w:p w:rsidR="0077571B" w:rsidRPr="0077571B" w:rsidRDefault="0077571B" w:rsidP="003175B5">
      <w:pPr>
        <w:spacing w:line="360" w:lineRule="auto"/>
        <w:ind w:left="720" w:right="69"/>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Bagi mahasiswa yang melanggar tata tertib di atas tidak diperkenankan mengikuti kuliah.</w:t>
      </w:r>
    </w:p>
    <w:p w:rsidR="0077571B" w:rsidRPr="0077571B" w:rsidRDefault="0077571B" w:rsidP="003175B5">
      <w:pPr>
        <w:pStyle w:val="ListParagraph"/>
        <w:numPr>
          <w:ilvl w:val="0"/>
          <w:numId w:val="12"/>
        </w:numPr>
        <w:spacing w:line="360" w:lineRule="auto"/>
        <w:jc w:val="both"/>
        <w:rPr>
          <w:rFonts w:asciiTheme="majorBidi" w:hAnsiTheme="majorBidi" w:cstheme="majorBidi"/>
          <w:b/>
          <w:bCs/>
          <w:sz w:val="24"/>
          <w:szCs w:val="24"/>
        </w:rPr>
      </w:pPr>
      <w:r w:rsidRPr="0077571B">
        <w:rPr>
          <w:rFonts w:asciiTheme="majorBidi" w:hAnsiTheme="majorBidi" w:cstheme="majorBidi"/>
          <w:b/>
          <w:bCs/>
          <w:sz w:val="24"/>
          <w:szCs w:val="24"/>
        </w:rPr>
        <w:t>Mengikuti Ujian</w:t>
      </w:r>
    </w:p>
    <w:p w:rsidR="0077571B" w:rsidRPr="0077571B" w:rsidRDefault="0077571B" w:rsidP="003175B5">
      <w:pPr>
        <w:spacing w:line="360" w:lineRule="auto"/>
        <w:ind w:left="720" w:right="69"/>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Selama mengikuti Ujian Tengah Semester (UTS) maupun Ujian Akhir Studi (UAS), mahasiswa:</w:t>
      </w:r>
    </w:p>
    <w:p w:rsidR="0077571B" w:rsidRPr="0077571B" w:rsidRDefault="0077571B" w:rsidP="003175B5">
      <w:pPr>
        <w:pStyle w:val="ListParagraph"/>
        <w:numPr>
          <w:ilvl w:val="0"/>
          <w:numId w:val="16"/>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Diharuskan hadir 10 (sepuluh) menit sebelum, dan paling lambat 30 menit setelah ujian mulai dilaksanakan.</w:t>
      </w:r>
    </w:p>
    <w:p w:rsidR="0077571B" w:rsidRPr="0077571B" w:rsidRDefault="0077571B" w:rsidP="003175B5">
      <w:pPr>
        <w:pStyle w:val="ListParagraph"/>
        <w:numPr>
          <w:ilvl w:val="0"/>
          <w:numId w:val="16"/>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lastRenderedPageBreak/>
        <w:t>Dilarangsalingmeminjamperlengkapanujiansepertitip</w:t>
      </w:r>
      <w:r w:rsidRPr="0077571B">
        <w:rPr>
          <w:rFonts w:asciiTheme="majorBidi" w:eastAsia="Palatino Linotype" w:hAnsiTheme="majorBidi" w:cstheme="majorBidi"/>
          <w:sz w:val="24"/>
          <w:szCs w:val="24"/>
          <w:lang w:val="id-ID"/>
        </w:rPr>
        <w:t>-</w:t>
      </w:r>
      <w:r w:rsidRPr="0077571B">
        <w:rPr>
          <w:rFonts w:asciiTheme="majorBidi" w:eastAsia="Palatino Linotype" w:hAnsiTheme="majorBidi" w:cstheme="majorBidi"/>
          <w:sz w:val="24"/>
          <w:szCs w:val="24"/>
        </w:rPr>
        <w:t>ex,kalkulator, penggaris, dan sejenisnya).</w:t>
      </w:r>
    </w:p>
    <w:p w:rsidR="0077571B" w:rsidRPr="0077571B" w:rsidRDefault="0077571B" w:rsidP="003175B5">
      <w:pPr>
        <w:pStyle w:val="ListParagraph"/>
        <w:numPr>
          <w:ilvl w:val="0"/>
          <w:numId w:val="16"/>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Diharuskan membawa KRS dan KTM yang masih berlaku.</w:t>
      </w:r>
    </w:p>
    <w:p w:rsidR="0077571B" w:rsidRPr="0077571B" w:rsidRDefault="0077571B" w:rsidP="003175B5">
      <w:pPr>
        <w:pStyle w:val="ListParagraph"/>
        <w:numPr>
          <w:ilvl w:val="0"/>
          <w:numId w:val="16"/>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Dilarang keluar ruang ujian selama ujian berlangsung, kecuali ada ijin dari pengawas.</w:t>
      </w:r>
    </w:p>
    <w:p w:rsidR="0077571B" w:rsidRPr="0077571B" w:rsidRDefault="0077571B" w:rsidP="003175B5">
      <w:pPr>
        <w:pStyle w:val="ListParagraph"/>
        <w:numPr>
          <w:ilvl w:val="0"/>
          <w:numId w:val="16"/>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Dilarang bertanya pada sesama peserta ujian apabila menghadapi soal ujian yang kurang jelas/salah.</w:t>
      </w:r>
    </w:p>
    <w:p w:rsidR="0077571B" w:rsidRPr="0077571B" w:rsidRDefault="0077571B" w:rsidP="003175B5">
      <w:pPr>
        <w:pStyle w:val="ListParagraph"/>
        <w:numPr>
          <w:ilvl w:val="0"/>
          <w:numId w:val="16"/>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Dilarang melakukan kecurangan selama ujian (cheating).</w:t>
      </w:r>
    </w:p>
    <w:p w:rsidR="0077571B" w:rsidRPr="0077571B" w:rsidRDefault="0077571B" w:rsidP="003175B5">
      <w:pPr>
        <w:pStyle w:val="ListParagraph"/>
        <w:numPr>
          <w:ilvl w:val="0"/>
          <w:numId w:val="16"/>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Diharuskan mematuhi seluruh tata tertib perkuliahan sebagaimana aturan di atas dan tata tertib lain yang ditetapkan oleh Fakultas/Institut.</w:t>
      </w:r>
    </w:p>
    <w:p w:rsidR="0077571B" w:rsidRPr="0077571B" w:rsidRDefault="0077571B" w:rsidP="003175B5">
      <w:pPr>
        <w:pStyle w:val="ListParagraph"/>
        <w:spacing w:line="360" w:lineRule="auto"/>
        <w:ind w:left="1080" w:right="69"/>
        <w:jc w:val="both"/>
        <w:rPr>
          <w:rFonts w:asciiTheme="majorBidi" w:eastAsia="Palatino Linotype" w:hAnsiTheme="majorBidi" w:cstheme="majorBidi"/>
          <w:sz w:val="24"/>
          <w:szCs w:val="24"/>
        </w:rPr>
      </w:pPr>
    </w:p>
    <w:p w:rsidR="0077571B" w:rsidRPr="0077571B" w:rsidRDefault="0077571B" w:rsidP="003175B5">
      <w:pPr>
        <w:spacing w:line="360" w:lineRule="auto"/>
        <w:ind w:left="720" w:right="69"/>
        <w:contextualSpacing/>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Bagi mahasiswa yang melanggar tata tertib di atas, dikenakan sanksi berupa:</w:t>
      </w:r>
    </w:p>
    <w:p w:rsidR="0077571B" w:rsidRPr="0077571B" w:rsidRDefault="0077571B" w:rsidP="003175B5">
      <w:pPr>
        <w:pStyle w:val="ListParagraph"/>
        <w:numPr>
          <w:ilvl w:val="0"/>
          <w:numId w:val="17"/>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Tidak diperkenankan mengikuti ujian, untuk pelanggaran point a. b.Dikeluarkan dari ruang ujian, untuk pelanggaran point b dan c.</w:t>
      </w:r>
    </w:p>
    <w:p w:rsidR="0077571B" w:rsidRPr="0077571B" w:rsidRDefault="0077571B" w:rsidP="003175B5">
      <w:pPr>
        <w:pStyle w:val="ListParagraph"/>
        <w:numPr>
          <w:ilvl w:val="0"/>
          <w:numId w:val="17"/>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Menunjukkan surat ijin mengikuti ujiandari panitia ujian, untuk pelanggaran point d.</w:t>
      </w:r>
    </w:p>
    <w:p w:rsidR="0077571B" w:rsidRPr="0077571B" w:rsidRDefault="0077571B" w:rsidP="003175B5">
      <w:pPr>
        <w:pStyle w:val="ListParagraph"/>
        <w:numPr>
          <w:ilvl w:val="0"/>
          <w:numId w:val="17"/>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Dilarang meneruskan ujian, untuk pelanggaran point e dan f.</w:t>
      </w:r>
    </w:p>
    <w:p w:rsidR="0077571B" w:rsidRPr="0077571B" w:rsidRDefault="0077571B" w:rsidP="003175B5">
      <w:pPr>
        <w:pStyle w:val="ListParagraph"/>
        <w:numPr>
          <w:ilvl w:val="0"/>
          <w:numId w:val="17"/>
        </w:numPr>
        <w:spacing w:line="360" w:lineRule="auto"/>
        <w:ind w:right="69"/>
        <w:jc w:val="both"/>
        <w:rPr>
          <w:rFonts w:asciiTheme="majorBidi" w:eastAsia="Palatino Linotype" w:hAnsiTheme="majorBidi" w:cstheme="majorBidi"/>
          <w:sz w:val="24"/>
          <w:szCs w:val="24"/>
        </w:rPr>
      </w:pPr>
      <w:r w:rsidRPr="0077571B">
        <w:rPr>
          <w:rFonts w:asciiTheme="majorBidi" w:eastAsia="Palatino Linotype" w:hAnsiTheme="majorBidi" w:cstheme="majorBidi"/>
          <w:sz w:val="24"/>
          <w:szCs w:val="24"/>
        </w:rPr>
        <w:t>Sanksi lain dapat dikenakan pada pelanggaran akademik sebagaimana diatur dalam sub SanksiEtika Akademik.</w:t>
      </w:r>
      <w:r w:rsidR="005334C6">
        <w:rPr>
          <w:rStyle w:val="FootnoteReference"/>
          <w:rFonts w:asciiTheme="majorBidi" w:eastAsia="Palatino Linotype" w:hAnsiTheme="majorBidi" w:cstheme="majorBidi"/>
          <w:sz w:val="24"/>
          <w:szCs w:val="24"/>
        </w:rPr>
        <w:footnoteReference w:id="9"/>
      </w:r>
    </w:p>
    <w:sectPr w:rsidR="0077571B" w:rsidRPr="0077571B" w:rsidSect="00222300">
      <w:footerReference w:type="default" r:id="rId10"/>
      <w:pgSz w:w="12240" w:h="15840"/>
      <w:pgMar w:top="2268" w:right="1701" w:bottom="1701" w:left="2268" w:header="709" w:footer="709" w:gutter="0"/>
      <w:pgNumType w:start="5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5CD" w:rsidRDefault="00F435CD" w:rsidP="005334C6">
      <w:pPr>
        <w:spacing w:after="0" w:line="240" w:lineRule="auto"/>
      </w:pPr>
      <w:r>
        <w:separator/>
      </w:r>
    </w:p>
  </w:endnote>
  <w:endnote w:type="continuationSeparator" w:id="1">
    <w:p w:rsidR="00F435CD" w:rsidRDefault="00F435CD" w:rsidP="00533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dobe Naskh Medium">
    <w:panose1 w:val="00000000000000000000"/>
    <w:charset w:val="00"/>
    <w:family w:val="modern"/>
    <w:notTrueType/>
    <w:pitch w:val="variable"/>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9094"/>
      <w:docPartObj>
        <w:docPartGallery w:val="Page Numbers (Bottom of Page)"/>
        <w:docPartUnique/>
      </w:docPartObj>
    </w:sdtPr>
    <w:sdtContent>
      <w:p w:rsidR="00222300" w:rsidRDefault="00222300">
        <w:pPr>
          <w:pStyle w:val="Footer"/>
          <w:jc w:val="center"/>
        </w:pPr>
        <w:fldSimple w:instr=" PAGE   \* MERGEFORMAT ">
          <w:r>
            <w:rPr>
              <w:noProof/>
            </w:rPr>
            <w:t>76</w:t>
          </w:r>
        </w:fldSimple>
      </w:p>
    </w:sdtContent>
  </w:sdt>
  <w:p w:rsidR="00222300" w:rsidRDefault="002223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5CD" w:rsidRDefault="00F435CD" w:rsidP="005334C6">
      <w:pPr>
        <w:spacing w:after="0" w:line="240" w:lineRule="auto"/>
      </w:pPr>
      <w:r>
        <w:separator/>
      </w:r>
    </w:p>
  </w:footnote>
  <w:footnote w:type="continuationSeparator" w:id="1">
    <w:p w:rsidR="00F435CD" w:rsidRDefault="00F435CD" w:rsidP="005334C6">
      <w:pPr>
        <w:spacing w:after="0" w:line="240" w:lineRule="auto"/>
      </w:pPr>
      <w:r>
        <w:continuationSeparator/>
      </w:r>
    </w:p>
  </w:footnote>
  <w:footnote w:id="2">
    <w:p w:rsidR="00925054" w:rsidRDefault="00925054" w:rsidP="00925054">
      <w:pPr>
        <w:pStyle w:val="FootnoteText"/>
        <w:ind w:firstLine="851"/>
      </w:pPr>
      <w:r>
        <w:rPr>
          <w:rStyle w:val="FootnoteReference"/>
        </w:rPr>
        <w:footnoteRef/>
      </w:r>
      <w:r>
        <w:t xml:space="preserve"> </w:t>
      </w:r>
      <w:r w:rsidRPr="008335EF">
        <w:rPr>
          <w:rFonts w:asciiTheme="majorBidi" w:hAnsiTheme="majorBidi" w:cstheme="majorBidi"/>
        </w:rPr>
        <w:t>Panduan Akademik IAIN Purwokerto 2015-2016 (Purwokerto: STAIN Press, 2015)</w:t>
      </w:r>
      <w:r w:rsidR="00B066B3">
        <w:rPr>
          <w:rFonts w:asciiTheme="majorBidi" w:hAnsiTheme="majorBidi" w:cstheme="majorBidi"/>
        </w:rPr>
        <w:t>, hal. 176.</w:t>
      </w:r>
    </w:p>
  </w:footnote>
  <w:footnote w:id="3">
    <w:p w:rsidR="005334C6" w:rsidRDefault="005334C6" w:rsidP="005334C6">
      <w:pPr>
        <w:pStyle w:val="FootnoteText"/>
        <w:ind w:firstLine="851"/>
      </w:pPr>
      <w:r>
        <w:rPr>
          <w:rStyle w:val="FootnoteReference"/>
        </w:rPr>
        <w:footnoteRef/>
      </w:r>
      <w:r>
        <w:t xml:space="preserve"> </w:t>
      </w:r>
      <w:r w:rsidRPr="008335EF">
        <w:rPr>
          <w:rFonts w:asciiTheme="majorBidi" w:hAnsiTheme="majorBidi" w:cstheme="majorBidi"/>
        </w:rPr>
        <w:t>Panduan Akademik IAIN Purwokerto 2015-2016 (Purwokerto: STAIN Press, 2015)</w:t>
      </w:r>
    </w:p>
  </w:footnote>
  <w:footnote w:id="4">
    <w:p w:rsidR="009C0AB9" w:rsidRPr="009C0AB9" w:rsidRDefault="009C0AB9" w:rsidP="009C0AB9">
      <w:pPr>
        <w:pStyle w:val="FootnoteText"/>
        <w:ind w:firstLine="851"/>
        <w:jc w:val="both"/>
        <w:rPr>
          <w:rFonts w:asciiTheme="majorBidi" w:hAnsiTheme="majorBidi" w:cstheme="majorBidi"/>
          <w:sz w:val="24"/>
          <w:szCs w:val="24"/>
        </w:rPr>
      </w:pPr>
      <w:r w:rsidRPr="009C0AB9">
        <w:rPr>
          <w:rStyle w:val="FootnoteReference"/>
          <w:rFonts w:asciiTheme="majorBidi" w:hAnsiTheme="majorBidi" w:cstheme="majorBidi"/>
          <w:sz w:val="24"/>
          <w:szCs w:val="24"/>
        </w:rPr>
        <w:footnoteRef/>
      </w:r>
      <w:r w:rsidRPr="009C0AB9">
        <w:rPr>
          <w:rFonts w:asciiTheme="majorBidi" w:hAnsiTheme="majorBidi" w:cstheme="majorBidi"/>
          <w:sz w:val="24"/>
          <w:szCs w:val="24"/>
        </w:rPr>
        <w:t xml:space="preserve"> </w:t>
      </w:r>
      <w:r w:rsidRPr="009C0AB9">
        <w:rPr>
          <w:rFonts w:asciiTheme="majorBidi" w:hAnsiTheme="majorBidi" w:cstheme="majorBidi"/>
        </w:rPr>
        <w:t>Keputusan Menteri Agama No 33 Tahun 2016 tanggal 9 Agustus 2016 tentang Gelar Akademik di Lingkungan Perguruan Tinggi Keagamaan Islam</w:t>
      </w:r>
    </w:p>
  </w:footnote>
  <w:footnote w:id="5">
    <w:p w:rsidR="00925054" w:rsidRDefault="00925054" w:rsidP="00925054">
      <w:pPr>
        <w:pStyle w:val="FootnoteText"/>
        <w:ind w:firstLine="851"/>
      </w:pPr>
      <w:r>
        <w:rPr>
          <w:rStyle w:val="FootnoteReference"/>
        </w:rPr>
        <w:footnoteRef/>
      </w:r>
      <w:r>
        <w:t xml:space="preserve"> </w:t>
      </w:r>
      <w:r w:rsidRPr="008335EF">
        <w:rPr>
          <w:rFonts w:asciiTheme="majorBidi" w:hAnsiTheme="majorBidi" w:cstheme="majorBidi"/>
        </w:rPr>
        <w:t xml:space="preserve">Panduan Akademik </w:t>
      </w:r>
      <w:r>
        <w:rPr>
          <w:rFonts w:asciiTheme="majorBidi" w:hAnsiTheme="majorBidi" w:cstheme="majorBidi"/>
        </w:rPr>
        <w:t xml:space="preserve">Prodi Manajemen Dakwah IAIN </w:t>
      </w:r>
      <w:r w:rsidRPr="008335EF">
        <w:rPr>
          <w:rFonts w:asciiTheme="majorBidi" w:hAnsiTheme="majorBidi" w:cstheme="majorBidi"/>
        </w:rPr>
        <w:t xml:space="preserve"> Purwokerto 2015-2016 (Purwokerto: STAIN Press, 2015)</w:t>
      </w:r>
      <w:r>
        <w:rPr>
          <w:rFonts w:asciiTheme="majorBidi" w:hAnsiTheme="majorBidi" w:cstheme="majorBidi"/>
        </w:rPr>
        <w:t>, hal. 14.</w:t>
      </w:r>
    </w:p>
  </w:footnote>
  <w:footnote w:id="6">
    <w:p w:rsidR="00925054" w:rsidRDefault="00925054" w:rsidP="00925054">
      <w:pPr>
        <w:pStyle w:val="FootnoteText"/>
        <w:ind w:firstLine="851"/>
      </w:pPr>
      <w:r>
        <w:rPr>
          <w:rStyle w:val="FootnoteReference"/>
        </w:rPr>
        <w:footnoteRef/>
      </w:r>
      <w:r>
        <w:t xml:space="preserve"> </w:t>
      </w:r>
      <w:r w:rsidRPr="008335EF">
        <w:rPr>
          <w:rFonts w:asciiTheme="majorBidi" w:hAnsiTheme="majorBidi" w:cstheme="majorBidi"/>
        </w:rPr>
        <w:t xml:space="preserve">Panduan Akademik </w:t>
      </w:r>
      <w:r>
        <w:rPr>
          <w:rFonts w:asciiTheme="majorBidi" w:hAnsiTheme="majorBidi" w:cstheme="majorBidi"/>
        </w:rPr>
        <w:t xml:space="preserve">Prodi Manajemen Dakwah IAIN </w:t>
      </w:r>
      <w:r w:rsidRPr="008335EF">
        <w:rPr>
          <w:rFonts w:asciiTheme="majorBidi" w:hAnsiTheme="majorBidi" w:cstheme="majorBidi"/>
        </w:rPr>
        <w:t xml:space="preserve"> Purwokerto 2015-2016 (Purwokerto: STAIN Press, 2015)</w:t>
      </w:r>
      <w:r>
        <w:rPr>
          <w:rFonts w:asciiTheme="majorBidi" w:hAnsiTheme="majorBidi" w:cstheme="majorBidi"/>
        </w:rPr>
        <w:t>, hal. 15.</w:t>
      </w:r>
    </w:p>
  </w:footnote>
  <w:footnote w:id="7">
    <w:p w:rsidR="00925054" w:rsidRDefault="00925054" w:rsidP="00925054">
      <w:pPr>
        <w:pStyle w:val="FootnoteText"/>
        <w:ind w:firstLine="851"/>
      </w:pPr>
      <w:r>
        <w:rPr>
          <w:rStyle w:val="FootnoteReference"/>
        </w:rPr>
        <w:footnoteRef/>
      </w:r>
      <w:r>
        <w:t xml:space="preserve"> </w:t>
      </w:r>
      <w:r w:rsidRPr="008335EF">
        <w:rPr>
          <w:rFonts w:asciiTheme="majorBidi" w:hAnsiTheme="majorBidi" w:cstheme="majorBidi"/>
        </w:rPr>
        <w:t xml:space="preserve">Panduan Akademik </w:t>
      </w:r>
      <w:r>
        <w:rPr>
          <w:rFonts w:asciiTheme="majorBidi" w:hAnsiTheme="majorBidi" w:cstheme="majorBidi"/>
        </w:rPr>
        <w:t xml:space="preserve">Prodi Manajemen Dakwah IAIN </w:t>
      </w:r>
      <w:r w:rsidRPr="008335EF">
        <w:rPr>
          <w:rFonts w:asciiTheme="majorBidi" w:hAnsiTheme="majorBidi" w:cstheme="majorBidi"/>
        </w:rPr>
        <w:t xml:space="preserve"> Purwokerto 2015-2016 (Purwokerto: STAIN Press, 2015)</w:t>
      </w:r>
      <w:r>
        <w:rPr>
          <w:rFonts w:asciiTheme="majorBidi" w:hAnsiTheme="majorBidi" w:cstheme="majorBidi"/>
        </w:rPr>
        <w:t>, hal. 70.</w:t>
      </w:r>
    </w:p>
  </w:footnote>
  <w:footnote w:id="8">
    <w:p w:rsidR="00925054" w:rsidRDefault="00925054" w:rsidP="00925054">
      <w:pPr>
        <w:pStyle w:val="FootnoteText"/>
        <w:ind w:firstLine="851"/>
      </w:pPr>
      <w:r>
        <w:rPr>
          <w:rStyle w:val="FootnoteReference"/>
        </w:rPr>
        <w:footnoteRef/>
      </w:r>
      <w:r>
        <w:t xml:space="preserve"> </w:t>
      </w:r>
      <w:r w:rsidRPr="008335EF">
        <w:rPr>
          <w:rFonts w:asciiTheme="majorBidi" w:hAnsiTheme="majorBidi" w:cstheme="majorBidi"/>
        </w:rPr>
        <w:t xml:space="preserve">Panduan Akademik </w:t>
      </w:r>
      <w:r>
        <w:rPr>
          <w:rFonts w:asciiTheme="majorBidi" w:hAnsiTheme="majorBidi" w:cstheme="majorBidi"/>
        </w:rPr>
        <w:t xml:space="preserve">Prodi Manajemen Dakwah IAIN </w:t>
      </w:r>
      <w:r w:rsidRPr="008335EF">
        <w:rPr>
          <w:rFonts w:asciiTheme="majorBidi" w:hAnsiTheme="majorBidi" w:cstheme="majorBidi"/>
        </w:rPr>
        <w:t xml:space="preserve"> Purwokerto 2015-2016 (Purwokerto: STAIN Press, 2015)</w:t>
      </w:r>
      <w:r>
        <w:rPr>
          <w:rFonts w:asciiTheme="majorBidi" w:hAnsiTheme="majorBidi" w:cstheme="majorBidi"/>
        </w:rPr>
        <w:t>, hal. 54.</w:t>
      </w:r>
    </w:p>
  </w:footnote>
  <w:footnote w:id="9">
    <w:p w:rsidR="00B066B3" w:rsidRDefault="005334C6" w:rsidP="00B066B3">
      <w:pPr>
        <w:pStyle w:val="FootnoteText"/>
        <w:ind w:firstLine="851"/>
      </w:pPr>
      <w:r>
        <w:rPr>
          <w:rStyle w:val="FootnoteReference"/>
        </w:rPr>
        <w:footnoteRef/>
      </w:r>
      <w:r>
        <w:t xml:space="preserve"> </w:t>
      </w:r>
      <w:r w:rsidR="00B066B3" w:rsidRPr="008335EF">
        <w:rPr>
          <w:rFonts w:asciiTheme="majorBidi" w:hAnsiTheme="majorBidi" w:cstheme="majorBidi"/>
        </w:rPr>
        <w:t xml:space="preserve">Panduan Akademik </w:t>
      </w:r>
      <w:r w:rsidR="00B066B3">
        <w:rPr>
          <w:rFonts w:asciiTheme="majorBidi" w:hAnsiTheme="majorBidi" w:cstheme="majorBidi"/>
        </w:rPr>
        <w:t xml:space="preserve">Prodi Manajemen Dakwah IAIN </w:t>
      </w:r>
      <w:r w:rsidR="00B066B3" w:rsidRPr="008335EF">
        <w:rPr>
          <w:rFonts w:asciiTheme="majorBidi" w:hAnsiTheme="majorBidi" w:cstheme="majorBidi"/>
        </w:rPr>
        <w:t xml:space="preserve"> Purwokerto 2015-2016 (Purwokerto: STAIN Press, 2015)</w:t>
      </w:r>
      <w:r w:rsidR="00B066B3">
        <w:rPr>
          <w:rFonts w:asciiTheme="majorBidi" w:hAnsiTheme="majorBidi" w:cstheme="majorBidi"/>
        </w:rPr>
        <w:t>, hal. 73.</w:t>
      </w:r>
    </w:p>
    <w:p w:rsidR="005334C6" w:rsidRDefault="005334C6" w:rsidP="005334C6">
      <w:pPr>
        <w:pStyle w:val="FootnoteText"/>
        <w:ind w:firstLine="851"/>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1BF"/>
    <w:multiLevelType w:val="hybridMultilevel"/>
    <w:tmpl w:val="5DE0CE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A12551"/>
    <w:multiLevelType w:val="hybridMultilevel"/>
    <w:tmpl w:val="5F909F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D51CDE"/>
    <w:multiLevelType w:val="hybridMultilevel"/>
    <w:tmpl w:val="59428F10"/>
    <w:lvl w:ilvl="0" w:tplc="BBD457FE">
      <w:start w:val="1"/>
      <w:numFmt w:val="decimal"/>
      <w:lvlText w:val="%1."/>
      <w:lvlJc w:val="left"/>
      <w:pPr>
        <w:ind w:left="72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85969E3"/>
    <w:multiLevelType w:val="hybridMultilevel"/>
    <w:tmpl w:val="E9027E04"/>
    <w:lvl w:ilvl="0" w:tplc="04210001">
      <w:start w:val="1"/>
      <w:numFmt w:val="bullet"/>
      <w:lvlText w:val=""/>
      <w:lvlJc w:val="left"/>
      <w:pPr>
        <w:ind w:left="1069" w:hanging="360"/>
      </w:pPr>
      <w:rPr>
        <w:rFonts w:ascii="Symbol" w:hAnsi="Symbol" w:hint="default"/>
      </w:rPr>
    </w:lvl>
    <w:lvl w:ilvl="1" w:tplc="04210003">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4">
    <w:nsid w:val="0A0D5400"/>
    <w:multiLevelType w:val="hybridMultilevel"/>
    <w:tmpl w:val="71D6946A"/>
    <w:lvl w:ilvl="0" w:tplc="04210019">
      <w:start w:val="1"/>
      <w:numFmt w:val="lowerLetter"/>
      <w:lvlText w:val="%1."/>
      <w:lvlJc w:val="left"/>
      <w:pPr>
        <w:ind w:left="1512" w:hanging="360"/>
      </w:pPr>
      <w:rPr>
        <w:rFonts w:hint="default"/>
      </w:rPr>
    </w:lvl>
    <w:lvl w:ilvl="1" w:tplc="04210019">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5">
    <w:nsid w:val="0C793207"/>
    <w:multiLevelType w:val="hybridMultilevel"/>
    <w:tmpl w:val="2992525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1A77283"/>
    <w:multiLevelType w:val="multilevel"/>
    <w:tmpl w:val="179C18FC"/>
    <w:lvl w:ilvl="0">
      <w:start w:val="1"/>
      <w:numFmt w:val="decimal"/>
      <w:lvlText w:val="%1."/>
      <w:lvlJc w:val="left"/>
      <w:pPr>
        <w:ind w:left="360" w:hanging="360"/>
      </w:pPr>
      <w:rPr>
        <w:rFonts w:ascii="Century Schoolbook" w:eastAsiaTheme="minorEastAsia" w:hAnsi="Century Schoolbook" w:cstheme="minorBid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FE436A"/>
    <w:multiLevelType w:val="hybridMultilevel"/>
    <w:tmpl w:val="6AD008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2043F4"/>
    <w:multiLevelType w:val="hybridMultilevel"/>
    <w:tmpl w:val="BB9E13FC"/>
    <w:lvl w:ilvl="0" w:tplc="09987DB2">
      <w:start w:val="1"/>
      <w:numFmt w:val="upperLetter"/>
      <w:lvlText w:val="%1."/>
      <w:lvlJc w:val="left"/>
      <w:pPr>
        <w:ind w:left="360" w:hanging="360"/>
      </w:pPr>
      <w:rPr>
        <w:rFonts w:hint="default"/>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D1264D5"/>
    <w:multiLevelType w:val="hybridMultilevel"/>
    <w:tmpl w:val="2992525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EAC55D6"/>
    <w:multiLevelType w:val="hybridMultilevel"/>
    <w:tmpl w:val="A35216F4"/>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1BA259E"/>
    <w:multiLevelType w:val="hybridMultilevel"/>
    <w:tmpl w:val="1E12D850"/>
    <w:lvl w:ilvl="0" w:tplc="04210011">
      <w:start w:val="1"/>
      <w:numFmt w:val="decimal"/>
      <w:lvlText w:val="%1)"/>
      <w:lvlJc w:val="left"/>
      <w:pPr>
        <w:ind w:left="1440" w:hanging="360"/>
      </w:pPr>
      <w:rPr>
        <w:rFonts w:hint="default"/>
      </w:rPr>
    </w:lvl>
    <w:lvl w:ilvl="1" w:tplc="CB82C848">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98E675A"/>
    <w:multiLevelType w:val="hybridMultilevel"/>
    <w:tmpl w:val="2992525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A721EBE"/>
    <w:multiLevelType w:val="hybridMultilevel"/>
    <w:tmpl w:val="5FA47A38"/>
    <w:lvl w:ilvl="0" w:tplc="769A5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986EE7"/>
    <w:multiLevelType w:val="hybridMultilevel"/>
    <w:tmpl w:val="F050F68A"/>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D152980"/>
    <w:multiLevelType w:val="hybridMultilevel"/>
    <w:tmpl w:val="A35216F4"/>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22A392D"/>
    <w:multiLevelType w:val="hybridMultilevel"/>
    <w:tmpl w:val="8DF682B2"/>
    <w:lvl w:ilvl="0" w:tplc="696CB110">
      <w:start w:val="1"/>
      <w:numFmt w:val="lowerLetter"/>
      <w:lvlText w:val="%1."/>
      <w:lvlJc w:val="left"/>
      <w:pPr>
        <w:ind w:left="720" w:hanging="360"/>
      </w:pPr>
      <w:rPr>
        <w:rFonts w:asciiTheme="majorBidi" w:eastAsia="Palatino Linotype" w:hAnsiTheme="majorBidi" w:cstheme="majorBidi"/>
      </w:r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A315D0"/>
    <w:multiLevelType w:val="hybridMultilevel"/>
    <w:tmpl w:val="F9D896F2"/>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9330F96"/>
    <w:multiLevelType w:val="hybridMultilevel"/>
    <w:tmpl w:val="4B2C4370"/>
    <w:lvl w:ilvl="0" w:tplc="DAA8E592">
      <w:start w:val="1"/>
      <w:numFmt w:val="decimal"/>
      <w:lvlText w:val="%1."/>
      <w:lvlJc w:val="left"/>
      <w:pPr>
        <w:ind w:left="720" w:hanging="360"/>
      </w:pPr>
      <w:rPr>
        <w:rFonts w:cs="Adobe Naskh Medium" w:hint="default"/>
      </w:rPr>
    </w:lvl>
    <w:lvl w:ilvl="1" w:tplc="0421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DA0BB2"/>
    <w:multiLevelType w:val="hybridMultilevel"/>
    <w:tmpl w:val="BB9E13FC"/>
    <w:lvl w:ilvl="0" w:tplc="09987DB2">
      <w:start w:val="1"/>
      <w:numFmt w:val="upperLetter"/>
      <w:lvlText w:val="%1."/>
      <w:lvlJc w:val="left"/>
      <w:pPr>
        <w:ind w:left="360" w:hanging="360"/>
      </w:pPr>
      <w:rPr>
        <w:rFonts w:hint="default"/>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E632BE0"/>
    <w:multiLevelType w:val="multilevel"/>
    <w:tmpl w:val="678A7604"/>
    <w:lvl w:ilvl="0">
      <w:start w:val="1"/>
      <w:numFmt w:val="lowerLetter"/>
      <w:lvlText w:val="%1."/>
      <w:lvlJc w:val="left"/>
      <w:pPr>
        <w:tabs>
          <w:tab w:val="num" w:pos="720"/>
        </w:tabs>
        <w:ind w:left="720" w:hanging="360"/>
      </w:pPr>
    </w:lvl>
    <w:lvl w:ilvl="1">
      <w:start w:val="10"/>
      <w:numFmt w:val="upperLetter"/>
      <w:lvlText w:val="%2."/>
      <w:lvlJc w:val="left"/>
      <w:pPr>
        <w:ind w:left="502"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9D51DA"/>
    <w:multiLevelType w:val="hybridMultilevel"/>
    <w:tmpl w:val="9E6AD36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095960"/>
    <w:multiLevelType w:val="hybridMultilevel"/>
    <w:tmpl w:val="BE1602E0"/>
    <w:lvl w:ilvl="0" w:tplc="DAA8E592">
      <w:start w:val="1"/>
      <w:numFmt w:val="decimal"/>
      <w:lvlText w:val="%1."/>
      <w:lvlJc w:val="left"/>
      <w:pPr>
        <w:ind w:left="360" w:hanging="360"/>
      </w:pPr>
      <w:rPr>
        <w:rFonts w:cs="Adobe Naskh Medium" w:hint="default"/>
      </w:rPr>
    </w:lvl>
    <w:lvl w:ilvl="1" w:tplc="04210019">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195222E"/>
    <w:multiLevelType w:val="hybridMultilevel"/>
    <w:tmpl w:val="1E12D850"/>
    <w:lvl w:ilvl="0" w:tplc="04210011">
      <w:start w:val="1"/>
      <w:numFmt w:val="decimal"/>
      <w:lvlText w:val="%1)"/>
      <w:lvlJc w:val="left"/>
      <w:pPr>
        <w:ind w:left="1152" w:hanging="360"/>
      </w:pPr>
      <w:rPr>
        <w:rFonts w:hint="default"/>
      </w:rPr>
    </w:lvl>
    <w:lvl w:ilvl="1" w:tplc="CB82C848">
      <w:start w:val="1"/>
      <w:numFmt w:val="lowerLetter"/>
      <w:lvlText w:val="%2."/>
      <w:lvlJc w:val="left"/>
      <w:pPr>
        <w:ind w:left="1872" w:hanging="360"/>
      </w:pPr>
      <w:rPr>
        <w:rFonts w:hint="default"/>
      </w:r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24">
    <w:nsid w:val="42F329F6"/>
    <w:multiLevelType w:val="hybridMultilevel"/>
    <w:tmpl w:val="9E6AD36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5076E48"/>
    <w:multiLevelType w:val="hybridMultilevel"/>
    <w:tmpl w:val="A35216F4"/>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96618E4"/>
    <w:multiLevelType w:val="hybridMultilevel"/>
    <w:tmpl w:val="32F2E9E8"/>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5F1D83"/>
    <w:multiLevelType w:val="hybridMultilevel"/>
    <w:tmpl w:val="385EE480"/>
    <w:lvl w:ilvl="0" w:tplc="04210019">
      <w:start w:val="1"/>
      <w:numFmt w:val="lowerLetter"/>
      <w:lvlText w:val="%1."/>
      <w:lvlJc w:val="left"/>
      <w:pPr>
        <w:ind w:left="814" w:hanging="360"/>
      </w:pPr>
    </w:lvl>
    <w:lvl w:ilvl="1" w:tplc="04210019">
      <w:start w:val="1"/>
      <w:numFmt w:val="lowerLetter"/>
      <w:lvlText w:val="%2."/>
      <w:lvlJc w:val="left"/>
      <w:pPr>
        <w:ind w:left="1534" w:hanging="360"/>
      </w:pPr>
    </w:lvl>
    <w:lvl w:ilvl="2" w:tplc="8850F670">
      <w:start w:val="1"/>
      <w:numFmt w:val="decimal"/>
      <w:lvlText w:val="%3."/>
      <w:lvlJc w:val="left"/>
      <w:pPr>
        <w:ind w:left="2479" w:hanging="405"/>
      </w:pPr>
      <w:rPr>
        <w:rFonts w:hint="default"/>
      </w:rPr>
    </w:lvl>
    <w:lvl w:ilvl="3" w:tplc="C5BEA7DC">
      <w:start w:val="1"/>
      <w:numFmt w:val="upperLetter"/>
      <w:lvlText w:val="%4."/>
      <w:lvlJc w:val="left"/>
      <w:pPr>
        <w:ind w:left="3334" w:hanging="720"/>
      </w:pPr>
      <w:rPr>
        <w:rFonts w:hint="default"/>
      </w:rPr>
    </w:lvl>
    <w:lvl w:ilvl="4" w:tplc="04210019" w:tentative="1">
      <w:start w:val="1"/>
      <w:numFmt w:val="lowerLetter"/>
      <w:lvlText w:val="%5."/>
      <w:lvlJc w:val="left"/>
      <w:pPr>
        <w:ind w:left="3694" w:hanging="360"/>
      </w:pPr>
    </w:lvl>
    <w:lvl w:ilvl="5" w:tplc="0421001B" w:tentative="1">
      <w:start w:val="1"/>
      <w:numFmt w:val="lowerRoman"/>
      <w:lvlText w:val="%6."/>
      <w:lvlJc w:val="right"/>
      <w:pPr>
        <w:ind w:left="4414" w:hanging="180"/>
      </w:pPr>
    </w:lvl>
    <w:lvl w:ilvl="6" w:tplc="0421000F" w:tentative="1">
      <w:start w:val="1"/>
      <w:numFmt w:val="decimal"/>
      <w:lvlText w:val="%7."/>
      <w:lvlJc w:val="left"/>
      <w:pPr>
        <w:ind w:left="5134" w:hanging="360"/>
      </w:pPr>
    </w:lvl>
    <w:lvl w:ilvl="7" w:tplc="04210019" w:tentative="1">
      <w:start w:val="1"/>
      <w:numFmt w:val="lowerLetter"/>
      <w:lvlText w:val="%8."/>
      <w:lvlJc w:val="left"/>
      <w:pPr>
        <w:ind w:left="5854" w:hanging="360"/>
      </w:pPr>
    </w:lvl>
    <w:lvl w:ilvl="8" w:tplc="0421001B" w:tentative="1">
      <w:start w:val="1"/>
      <w:numFmt w:val="lowerRoman"/>
      <w:lvlText w:val="%9."/>
      <w:lvlJc w:val="right"/>
      <w:pPr>
        <w:ind w:left="6574" w:hanging="180"/>
      </w:pPr>
    </w:lvl>
  </w:abstractNum>
  <w:abstractNum w:abstractNumId="28">
    <w:nsid w:val="50C972D1"/>
    <w:multiLevelType w:val="hybridMultilevel"/>
    <w:tmpl w:val="574A30E4"/>
    <w:lvl w:ilvl="0" w:tplc="DAA8E592">
      <w:start w:val="1"/>
      <w:numFmt w:val="decimal"/>
      <w:lvlText w:val="%1."/>
      <w:lvlJc w:val="left"/>
      <w:pPr>
        <w:ind w:left="720" w:hanging="360"/>
      </w:pPr>
      <w:rPr>
        <w:rFonts w:cs="Adobe Naskh Medium" w:hint="default"/>
      </w:rPr>
    </w:lvl>
    <w:lvl w:ilvl="1" w:tplc="0421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613436"/>
    <w:multiLevelType w:val="hybridMultilevel"/>
    <w:tmpl w:val="6A3E39A8"/>
    <w:lvl w:ilvl="0" w:tplc="04210017">
      <w:start w:val="1"/>
      <w:numFmt w:val="lowerLetter"/>
      <w:lvlText w:val="%1)"/>
      <w:lvlJc w:val="left"/>
      <w:pPr>
        <w:ind w:left="1512" w:hanging="360"/>
      </w:pPr>
      <w:rPr>
        <w:rFonts w:hint="default"/>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30">
    <w:nsid w:val="5278148C"/>
    <w:multiLevelType w:val="hybridMultilevel"/>
    <w:tmpl w:val="2992525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4120000"/>
    <w:multiLevelType w:val="hybridMultilevel"/>
    <w:tmpl w:val="863C0E2E"/>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83240A5"/>
    <w:multiLevelType w:val="hybridMultilevel"/>
    <w:tmpl w:val="46A8F5C4"/>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5D0A1967"/>
    <w:multiLevelType w:val="hybridMultilevel"/>
    <w:tmpl w:val="7F8CB1AA"/>
    <w:lvl w:ilvl="0" w:tplc="3C5E312A">
      <w:start w:val="1"/>
      <w:numFmt w:val="decimal"/>
      <w:lvlText w:val="%1."/>
      <w:lvlJc w:val="left"/>
      <w:pPr>
        <w:ind w:left="1261" w:hanging="810"/>
      </w:pPr>
      <w:rPr>
        <w:rFonts w:hint="default"/>
        <w:sz w:val="22"/>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4">
    <w:nsid w:val="5D525B01"/>
    <w:multiLevelType w:val="hybridMultilevel"/>
    <w:tmpl w:val="4B2C4370"/>
    <w:lvl w:ilvl="0" w:tplc="DAA8E592">
      <w:start w:val="1"/>
      <w:numFmt w:val="decimal"/>
      <w:lvlText w:val="%1."/>
      <w:lvlJc w:val="left"/>
      <w:pPr>
        <w:ind w:left="720" w:hanging="360"/>
      </w:pPr>
      <w:rPr>
        <w:rFonts w:cs="Adobe Naskh Medium" w:hint="default"/>
      </w:rPr>
    </w:lvl>
    <w:lvl w:ilvl="1" w:tplc="0421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DB53799"/>
    <w:multiLevelType w:val="hybridMultilevel"/>
    <w:tmpl w:val="4CF6D1D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61C76578"/>
    <w:multiLevelType w:val="hybridMultilevel"/>
    <w:tmpl w:val="D90EA4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3EC21AC"/>
    <w:multiLevelType w:val="hybridMultilevel"/>
    <w:tmpl w:val="330E01B2"/>
    <w:lvl w:ilvl="0" w:tplc="04210017">
      <w:start w:val="1"/>
      <w:numFmt w:val="lowerLetter"/>
      <w:lvlText w:val="%1)"/>
      <w:lvlJc w:val="left"/>
      <w:pPr>
        <w:ind w:left="1512" w:hanging="360"/>
      </w:pPr>
      <w:rPr>
        <w:rFonts w:hint="default"/>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38">
    <w:nsid w:val="64914B24"/>
    <w:multiLevelType w:val="hybridMultilevel"/>
    <w:tmpl w:val="9E6AD36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4A31488"/>
    <w:multiLevelType w:val="hybridMultilevel"/>
    <w:tmpl w:val="FC169B3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65BC3CAE"/>
    <w:multiLevelType w:val="hybridMultilevel"/>
    <w:tmpl w:val="2992525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7381337"/>
    <w:multiLevelType w:val="hybridMultilevel"/>
    <w:tmpl w:val="2992525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C0B2A90"/>
    <w:multiLevelType w:val="hybridMultilevel"/>
    <w:tmpl w:val="2992525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6F100B9D"/>
    <w:multiLevelType w:val="hybridMultilevel"/>
    <w:tmpl w:val="A35216F4"/>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721270FA"/>
    <w:multiLevelType w:val="hybridMultilevel"/>
    <w:tmpl w:val="4AEEF30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2A4EE5"/>
    <w:multiLevelType w:val="hybridMultilevel"/>
    <w:tmpl w:val="8CC022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7DF7BBB"/>
    <w:multiLevelType w:val="hybridMultilevel"/>
    <w:tmpl w:val="6F801834"/>
    <w:lvl w:ilvl="0" w:tplc="E894010A">
      <w:start w:val="1"/>
      <w:numFmt w:val="decimal"/>
      <w:lvlText w:val="%1."/>
      <w:lvlJc w:val="left"/>
      <w:pPr>
        <w:ind w:left="834" w:hanging="360"/>
      </w:pPr>
      <w:rPr>
        <w:rFonts w:hint="default"/>
        <w:b w:val="0"/>
        <w:bCs/>
      </w:rPr>
    </w:lvl>
    <w:lvl w:ilvl="1" w:tplc="04210019">
      <w:start w:val="1"/>
      <w:numFmt w:val="lowerLetter"/>
      <w:lvlText w:val="%2."/>
      <w:lvlJc w:val="left"/>
      <w:pPr>
        <w:ind w:left="1554" w:hanging="360"/>
      </w:pPr>
    </w:lvl>
    <w:lvl w:ilvl="2" w:tplc="8850F670">
      <w:start w:val="1"/>
      <w:numFmt w:val="decimal"/>
      <w:lvlText w:val="%3."/>
      <w:lvlJc w:val="left"/>
      <w:pPr>
        <w:ind w:left="2499" w:hanging="405"/>
      </w:pPr>
      <w:rPr>
        <w:rFonts w:hint="default"/>
      </w:r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47">
    <w:nsid w:val="797F4606"/>
    <w:multiLevelType w:val="hybridMultilevel"/>
    <w:tmpl w:val="41466868"/>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7D963645"/>
    <w:multiLevelType w:val="hybridMultilevel"/>
    <w:tmpl w:val="5DE0CE0A"/>
    <w:lvl w:ilvl="0" w:tplc="04210019">
      <w:start w:val="1"/>
      <w:numFmt w:val="lowerLetter"/>
      <w:lvlText w:val="%1."/>
      <w:lvlJc w:val="left"/>
      <w:pPr>
        <w:ind w:left="814" w:hanging="360"/>
      </w:pPr>
    </w:lvl>
    <w:lvl w:ilvl="1" w:tplc="04210019" w:tentative="1">
      <w:start w:val="1"/>
      <w:numFmt w:val="lowerLetter"/>
      <w:lvlText w:val="%2."/>
      <w:lvlJc w:val="left"/>
      <w:pPr>
        <w:ind w:left="1534" w:hanging="360"/>
      </w:pPr>
    </w:lvl>
    <w:lvl w:ilvl="2" w:tplc="0421001B" w:tentative="1">
      <w:start w:val="1"/>
      <w:numFmt w:val="lowerRoman"/>
      <w:lvlText w:val="%3."/>
      <w:lvlJc w:val="right"/>
      <w:pPr>
        <w:ind w:left="2254" w:hanging="180"/>
      </w:pPr>
    </w:lvl>
    <w:lvl w:ilvl="3" w:tplc="0421000F" w:tentative="1">
      <w:start w:val="1"/>
      <w:numFmt w:val="decimal"/>
      <w:lvlText w:val="%4."/>
      <w:lvlJc w:val="left"/>
      <w:pPr>
        <w:ind w:left="2974" w:hanging="360"/>
      </w:pPr>
    </w:lvl>
    <w:lvl w:ilvl="4" w:tplc="04210019" w:tentative="1">
      <w:start w:val="1"/>
      <w:numFmt w:val="lowerLetter"/>
      <w:lvlText w:val="%5."/>
      <w:lvlJc w:val="left"/>
      <w:pPr>
        <w:ind w:left="3694" w:hanging="360"/>
      </w:pPr>
    </w:lvl>
    <w:lvl w:ilvl="5" w:tplc="0421001B" w:tentative="1">
      <w:start w:val="1"/>
      <w:numFmt w:val="lowerRoman"/>
      <w:lvlText w:val="%6."/>
      <w:lvlJc w:val="right"/>
      <w:pPr>
        <w:ind w:left="4414" w:hanging="180"/>
      </w:pPr>
    </w:lvl>
    <w:lvl w:ilvl="6" w:tplc="0421000F" w:tentative="1">
      <w:start w:val="1"/>
      <w:numFmt w:val="decimal"/>
      <w:lvlText w:val="%7."/>
      <w:lvlJc w:val="left"/>
      <w:pPr>
        <w:ind w:left="5134" w:hanging="360"/>
      </w:pPr>
    </w:lvl>
    <w:lvl w:ilvl="7" w:tplc="04210019" w:tentative="1">
      <w:start w:val="1"/>
      <w:numFmt w:val="lowerLetter"/>
      <w:lvlText w:val="%8."/>
      <w:lvlJc w:val="left"/>
      <w:pPr>
        <w:ind w:left="5854" w:hanging="360"/>
      </w:pPr>
    </w:lvl>
    <w:lvl w:ilvl="8" w:tplc="0421001B" w:tentative="1">
      <w:start w:val="1"/>
      <w:numFmt w:val="lowerRoman"/>
      <w:lvlText w:val="%9."/>
      <w:lvlJc w:val="right"/>
      <w:pPr>
        <w:ind w:left="6574" w:hanging="180"/>
      </w:pPr>
    </w:lvl>
  </w:abstractNum>
  <w:abstractNum w:abstractNumId="49">
    <w:nsid w:val="7FF77D50"/>
    <w:multiLevelType w:val="hybridMultilevel"/>
    <w:tmpl w:val="78887532"/>
    <w:lvl w:ilvl="0" w:tplc="DAA8E592">
      <w:start w:val="1"/>
      <w:numFmt w:val="decimal"/>
      <w:lvlText w:val="%1."/>
      <w:lvlJc w:val="left"/>
      <w:pPr>
        <w:ind w:left="720" w:hanging="360"/>
      </w:pPr>
      <w:rPr>
        <w:rFonts w:cs="Adobe Naskh Medium"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8"/>
  </w:num>
  <w:num w:numId="2">
    <w:abstractNumId w:val="0"/>
  </w:num>
  <w:num w:numId="3">
    <w:abstractNumId w:val="27"/>
  </w:num>
  <w:num w:numId="4">
    <w:abstractNumId w:val="46"/>
  </w:num>
  <w:num w:numId="5">
    <w:abstractNumId w:val="49"/>
  </w:num>
  <w:num w:numId="6">
    <w:abstractNumId w:val="39"/>
  </w:num>
  <w:num w:numId="7">
    <w:abstractNumId w:val="6"/>
  </w:num>
  <w:num w:numId="8">
    <w:abstractNumId w:val="26"/>
  </w:num>
  <w:num w:numId="9">
    <w:abstractNumId w:val="3"/>
  </w:num>
  <w:num w:numId="10">
    <w:abstractNumId w:val="2"/>
  </w:num>
  <w:num w:numId="11">
    <w:abstractNumId w:val="34"/>
  </w:num>
  <w:num w:numId="12">
    <w:abstractNumId w:val="28"/>
  </w:num>
  <w:num w:numId="13">
    <w:abstractNumId w:val="18"/>
  </w:num>
  <w:num w:numId="14">
    <w:abstractNumId w:val="41"/>
  </w:num>
  <w:num w:numId="15">
    <w:abstractNumId w:val="5"/>
  </w:num>
  <w:num w:numId="16">
    <w:abstractNumId w:val="40"/>
  </w:num>
  <w:num w:numId="17">
    <w:abstractNumId w:val="30"/>
  </w:num>
  <w:num w:numId="18">
    <w:abstractNumId w:val="19"/>
  </w:num>
  <w:num w:numId="19">
    <w:abstractNumId w:val="42"/>
  </w:num>
  <w:num w:numId="20">
    <w:abstractNumId w:val="23"/>
  </w:num>
  <w:num w:numId="21">
    <w:abstractNumId w:val="37"/>
  </w:num>
  <w:num w:numId="22">
    <w:abstractNumId w:val="29"/>
  </w:num>
  <w:num w:numId="23">
    <w:abstractNumId w:val="14"/>
  </w:num>
  <w:num w:numId="24">
    <w:abstractNumId w:val="31"/>
  </w:num>
  <w:num w:numId="25">
    <w:abstractNumId w:val="4"/>
  </w:num>
  <w:num w:numId="26">
    <w:abstractNumId w:val="38"/>
  </w:num>
  <w:num w:numId="27">
    <w:abstractNumId w:val="32"/>
  </w:num>
  <w:num w:numId="28">
    <w:abstractNumId w:val="11"/>
  </w:num>
  <w:num w:numId="29">
    <w:abstractNumId w:val="47"/>
  </w:num>
  <w:num w:numId="30">
    <w:abstractNumId w:val="35"/>
  </w:num>
  <w:num w:numId="31">
    <w:abstractNumId w:val="17"/>
  </w:num>
  <w:num w:numId="32">
    <w:abstractNumId w:val="24"/>
  </w:num>
  <w:num w:numId="33">
    <w:abstractNumId w:val="21"/>
  </w:num>
  <w:num w:numId="34">
    <w:abstractNumId w:val="33"/>
  </w:num>
  <w:num w:numId="35">
    <w:abstractNumId w:val="20"/>
  </w:num>
  <w:num w:numId="36">
    <w:abstractNumId w:val="44"/>
  </w:num>
  <w:num w:numId="37">
    <w:abstractNumId w:val="22"/>
  </w:num>
  <w:num w:numId="38">
    <w:abstractNumId w:val="1"/>
  </w:num>
  <w:num w:numId="39">
    <w:abstractNumId w:val="36"/>
  </w:num>
  <w:num w:numId="40">
    <w:abstractNumId w:val="45"/>
  </w:num>
  <w:num w:numId="41">
    <w:abstractNumId w:val="7"/>
  </w:num>
  <w:num w:numId="42">
    <w:abstractNumId w:val="9"/>
  </w:num>
  <w:num w:numId="43">
    <w:abstractNumId w:val="15"/>
  </w:num>
  <w:num w:numId="44">
    <w:abstractNumId w:val="43"/>
  </w:num>
  <w:num w:numId="45">
    <w:abstractNumId w:val="12"/>
  </w:num>
  <w:num w:numId="46">
    <w:abstractNumId w:val="25"/>
  </w:num>
  <w:num w:numId="47">
    <w:abstractNumId w:val="10"/>
  </w:num>
  <w:num w:numId="48">
    <w:abstractNumId w:val="16"/>
  </w:num>
  <w:num w:numId="49">
    <w:abstractNumId w:val="8"/>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E10E5E"/>
    <w:rsid w:val="00076FE5"/>
    <w:rsid w:val="001265CD"/>
    <w:rsid w:val="001B5BFA"/>
    <w:rsid w:val="00222300"/>
    <w:rsid w:val="003175B5"/>
    <w:rsid w:val="004071BA"/>
    <w:rsid w:val="005334C6"/>
    <w:rsid w:val="006C60E6"/>
    <w:rsid w:val="0077571B"/>
    <w:rsid w:val="007C2524"/>
    <w:rsid w:val="00925054"/>
    <w:rsid w:val="009C0AB9"/>
    <w:rsid w:val="00B066B3"/>
    <w:rsid w:val="00B43360"/>
    <w:rsid w:val="00CD6065"/>
    <w:rsid w:val="00CF3834"/>
    <w:rsid w:val="00DB6DCC"/>
    <w:rsid w:val="00E10E5E"/>
    <w:rsid w:val="00F35DF1"/>
    <w:rsid w:val="00F435CD"/>
    <w:rsid w:val="00FB7B39"/>
    <w:rsid w:val="00FD2D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D7F"/>
  </w:style>
  <w:style w:type="paragraph" w:styleId="Heading1">
    <w:name w:val="heading 1"/>
    <w:basedOn w:val="Normal"/>
    <w:next w:val="Normal"/>
    <w:link w:val="Heading1Char"/>
    <w:uiPriority w:val="9"/>
    <w:qFormat/>
    <w:rsid w:val="00775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571B"/>
    <w:pPr>
      <w:keepNext/>
      <w:keepLines/>
      <w:spacing w:before="40" w:after="120" w:line="240" w:lineRule="auto"/>
      <w:outlineLvl w:val="1"/>
    </w:pPr>
    <w:rPr>
      <w:rFonts w:ascii="Palatino Linotype" w:eastAsiaTheme="majorEastAsia" w:hAnsi="Palatino Linotype"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571B"/>
    <w:rPr>
      <w:rFonts w:ascii="Palatino Linotype" w:eastAsiaTheme="majorEastAsia" w:hAnsi="Palatino Linotype" w:cstheme="majorBidi"/>
      <w:b/>
      <w:sz w:val="24"/>
      <w:szCs w:val="26"/>
    </w:rPr>
  </w:style>
  <w:style w:type="paragraph" w:styleId="ListParagraph">
    <w:name w:val="List Paragraph"/>
    <w:basedOn w:val="Normal"/>
    <w:uiPriority w:val="34"/>
    <w:qFormat/>
    <w:rsid w:val="0077571B"/>
    <w:pPr>
      <w:spacing w:after="0" w:line="240" w:lineRule="auto"/>
      <w:ind w:left="720"/>
      <w:contextualSpacing/>
    </w:pPr>
    <w:rPr>
      <w:rFonts w:ascii="Times New Roman" w:eastAsia="Times New Roman" w:hAnsi="Times New Roman" w:cs="Times New Roman"/>
      <w:sz w:val="20"/>
      <w:szCs w:val="20"/>
    </w:rPr>
  </w:style>
  <w:style w:type="table" w:customStyle="1" w:styleId="GridTable2">
    <w:name w:val="Grid Table 2"/>
    <w:basedOn w:val="TableNormal"/>
    <w:uiPriority w:val="47"/>
    <w:rsid w:val="0077571B"/>
    <w:pPr>
      <w:spacing w:after="0" w:line="240" w:lineRule="auto"/>
    </w:pPr>
    <w:rPr>
      <w:rFonts w:eastAsiaTheme="minorHAnsi"/>
      <w:lang w:val="id-ID"/>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77571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77571B"/>
    <w:pPr>
      <w:spacing w:after="0" w:line="240" w:lineRule="auto"/>
    </w:pPr>
    <w:rPr>
      <w:rFonts w:eastAsiaTheme="minorHAns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5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71B"/>
    <w:rPr>
      <w:rFonts w:ascii="Tahoma" w:hAnsi="Tahoma" w:cs="Tahoma"/>
      <w:sz w:val="16"/>
      <w:szCs w:val="16"/>
    </w:rPr>
  </w:style>
  <w:style w:type="paragraph" w:styleId="FootnoteText">
    <w:name w:val="footnote text"/>
    <w:basedOn w:val="Normal"/>
    <w:link w:val="FootnoteTextChar"/>
    <w:uiPriority w:val="99"/>
    <w:semiHidden/>
    <w:unhideWhenUsed/>
    <w:rsid w:val="005334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4C6"/>
    <w:rPr>
      <w:sz w:val="20"/>
      <w:szCs w:val="20"/>
    </w:rPr>
  </w:style>
  <w:style w:type="character" w:styleId="FootnoteReference">
    <w:name w:val="footnote reference"/>
    <w:basedOn w:val="DefaultParagraphFont"/>
    <w:uiPriority w:val="99"/>
    <w:semiHidden/>
    <w:unhideWhenUsed/>
    <w:rsid w:val="005334C6"/>
    <w:rPr>
      <w:vertAlign w:val="superscript"/>
    </w:rPr>
  </w:style>
  <w:style w:type="paragraph" w:styleId="Header">
    <w:name w:val="header"/>
    <w:basedOn w:val="Normal"/>
    <w:link w:val="HeaderChar"/>
    <w:uiPriority w:val="99"/>
    <w:semiHidden/>
    <w:unhideWhenUsed/>
    <w:rsid w:val="002223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2300"/>
  </w:style>
  <w:style w:type="paragraph" w:styleId="Footer">
    <w:name w:val="footer"/>
    <w:basedOn w:val="Normal"/>
    <w:link w:val="FooterChar"/>
    <w:uiPriority w:val="99"/>
    <w:unhideWhenUsed/>
    <w:rsid w:val="00222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3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29D27-F232-45FA-93F3-2B3AF1D8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khusnul</dc:creator>
  <cp:keywords/>
  <dc:description/>
  <cp:lastModifiedBy>khusnul</cp:lastModifiedBy>
  <cp:revision>12</cp:revision>
  <cp:lastPrinted>2016-08-21T01:10:00Z</cp:lastPrinted>
  <dcterms:created xsi:type="dcterms:W3CDTF">2016-08-05T05:25:00Z</dcterms:created>
  <dcterms:modified xsi:type="dcterms:W3CDTF">2016-08-21T01:22:00Z</dcterms:modified>
</cp:coreProperties>
</file>