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21" w:rsidRPr="00B82E21" w:rsidRDefault="00B82E21" w:rsidP="00B82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E21">
        <w:rPr>
          <w:rFonts w:ascii="Times New Roman" w:hAnsi="Times New Roman" w:cs="Times New Roman"/>
          <w:b/>
          <w:sz w:val="24"/>
          <w:szCs w:val="24"/>
        </w:rPr>
        <w:t>ANALISIS TINGKAT KEPUASAN PELANGGAN</w:t>
      </w:r>
    </w:p>
    <w:p w:rsidR="00B82E21" w:rsidRPr="00B82E21" w:rsidRDefault="00B82E21" w:rsidP="00B82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E21">
        <w:rPr>
          <w:rFonts w:ascii="Times New Roman" w:hAnsi="Times New Roman" w:cs="Times New Roman"/>
          <w:b/>
          <w:sz w:val="24"/>
          <w:szCs w:val="24"/>
        </w:rPr>
        <w:t>TV BERLANGGANAN TRANSVISION SEMARANG</w:t>
      </w:r>
    </w:p>
    <w:p w:rsidR="00B82E21" w:rsidRDefault="00B82E21" w:rsidP="00B82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E21">
        <w:rPr>
          <w:rFonts w:ascii="Times New Roman" w:hAnsi="Times New Roman" w:cs="Times New Roman"/>
          <w:b/>
          <w:sz w:val="24"/>
          <w:szCs w:val="24"/>
        </w:rPr>
        <w:t xml:space="preserve">(Studi Kasus Peralihan Telkom Vision menjadi </w:t>
      </w:r>
      <w:proofErr w:type="spellStart"/>
      <w:r w:rsidRPr="00B82E21">
        <w:rPr>
          <w:rFonts w:ascii="Times New Roman" w:hAnsi="Times New Roman" w:cs="Times New Roman"/>
          <w:b/>
          <w:sz w:val="24"/>
          <w:szCs w:val="24"/>
        </w:rPr>
        <w:t>Transvision</w:t>
      </w:r>
      <w:proofErr w:type="spellEnd"/>
      <w:r w:rsidRPr="00B82E21">
        <w:rPr>
          <w:rFonts w:ascii="Times New Roman" w:hAnsi="Times New Roman" w:cs="Times New Roman"/>
          <w:b/>
          <w:sz w:val="24"/>
          <w:szCs w:val="24"/>
        </w:rPr>
        <w:t>)</w:t>
      </w:r>
    </w:p>
    <w:p w:rsidR="00B82E21" w:rsidRPr="00B82E21" w:rsidRDefault="00B82E21" w:rsidP="00B82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E21" w:rsidRDefault="00B82E21" w:rsidP="00B82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E21">
        <w:rPr>
          <w:rFonts w:ascii="Times New Roman" w:hAnsi="Times New Roman" w:cs="Times New Roman"/>
          <w:b/>
          <w:sz w:val="24"/>
          <w:szCs w:val="24"/>
        </w:rPr>
        <w:t>Oleh:</w:t>
      </w:r>
      <w:r w:rsidRPr="00B82E21">
        <w:rPr>
          <w:rFonts w:ascii="Times New Roman" w:hAnsi="Times New Roman" w:cs="Times New Roman"/>
          <w:b/>
          <w:sz w:val="24"/>
          <w:szCs w:val="24"/>
        </w:rPr>
        <w:tab/>
      </w:r>
    </w:p>
    <w:p w:rsidR="00B82E21" w:rsidRPr="00B82E21" w:rsidRDefault="00B82E21" w:rsidP="00B82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E21">
        <w:rPr>
          <w:rFonts w:ascii="Times New Roman" w:hAnsi="Times New Roman" w:cs="Times New Roman"/>
          <w:b/>
          <w:sz w:val="24"/>
          <w:szCs w:val="24"/>
        </w:rPr>
        <w:t>Dian Rani Kusuma Dewi</w:t>
      </w:r>
    </w:p>
    <w:p w:rsidR="00B82E21" w:rsidRDefault="00B82E21" w:rsidP="00B82E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E21">
        <w:rPr>
          <w:rFonts w:ascii="Times New Roman" w:hAnsi="Times New Roman" w:cs="Times New Roman"/>
          <w:sz w:val="24"/>
          <w:szCs w:val="24"/>
        </w:rPr>
        <w:t>NIM:</w:t>
      </w:r>
      <w:r w:rsidRPr="00B82E21">
        <w:rPr>
          <w:rFonts w:ascii="Times New Roman" w:hAnsi="Times New Roman" w:cs="Times New Roman"/>
          <w:sz w:val="24"/>
          <w:szCs w:val="24"/>
        </w:rPr>
        <w:tab/>
        <w:t>1323205003</w:t>
      </w:r>
    </w:p>
    <w:p w:rsidR="00B82E21" w:rsidRPr="00B82E21" w:rsidRDefault="00B82E21" w:rsidP="00B82E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E21" w:rsidRPr="00B82E21" w:rsidRDefault="00B82E21" w:rsidP="00B82E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82E21">
        <w:rPr>
          <w:rFonts w:ascii="Times New Roman" w:hAnsi="Times New Roman" w:cs="Times New Roman"/>
          <w:sz w:val="24"/>
          <w:szCs w:val="24"/>
        </w:rPr>
        <w:t>Email:</w:t>
      </w:r>
      <w:r w:rsidRPr="00B82E21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B82E21">
          <w:rPr>
            <w:rStyle w:val="Hyperlink"/>
            <w:rFonts w:ascii="Times New Roman" w:hAnsi="Times New Roman" w:cs="Times New Roman"/>
            <w:sz w:val="24"/>
            <w:szCs w:val="24"/>
          </w:rPr>
          <w:t>dranikusumadewi@gmail.com</w:t>
        </w:r>
      </w:hyperlink>
    </w:p>
    <w:p w:rsidR="00B82E21" w:rsidRPr="00B82E21" w:rsidRDefault="00B82E21" w:rsidP="00B82E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E21">
        <w:rPr>
          <w:rFonts w:ascii="Times New Roman" w:hAnsi="Times New Roman" w:cs="Times New Roman"/>
          <w:sz w:val="24"/>
          <w:szCs w:val="24"/>
        </w:rPr>
        <w:t>Program Studi Ekonomi Syariah Fakultas Ekonomi dan Bisnis Islam</w:t>
      </w:r>
    </w:p>
    <w:p w:rsidR="00B82E21" w:rsidRDefault="00B82E21" w:rsidP="00B82E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E21">
        <w:rPr>
          <w:rFonts w:ascii="Times New Roman" w:hAnsi="Times New Roman" w:cs="Times New Roman"/>
          <w:sz w:val="24"/>
          <w:szCs w:val="24"/>
        </w:rPr>
        <w:t>Institut Agama Islam Negeri (IAIN)</w:t>
      </w:r>
    </w:p>
    <w:p w:rsidR="00B82E21" w:rsidRPr="00B82E21" w:rsidRDefault="00B82E21" w:rsidP="00B82E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E21" w:rsidRDefault="00B82E21" w:rsidP="00B82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E21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82E21" w:rsidRPr="00B82E21" w:rsidRDefault="00B82E21" w:rsidP="00B82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E21" w:rsidRDefault="00B82E21" w:rsidP="00B82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E2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82E21">
        <w:rPr>
          <w:rFonts w:ascii="Times New Roman" w:hAnsi="Times New Roman" w:cs="Times New Roman"/>
          <w:sz w:val="24"/>
          <w:szCs w:val="24"/>
        </w:rPr>
        <w:t xml:space="preserve">Penelitian ini bertujuan untuk mengetahui kesesuaian antara harapan dan kinerja perusahaan berdasarkan Tingkat Kepuasan Pelanggan TV Berlangganan </w:t>
      </w:r>
      <w:proofErr w:type="spellStart"/>
      <w:r w:rsidRPr="00B82E21">
        <w:rPr>
          <w:rFonts w:ascii="Times New Roman" w:hAnsi="Times New Roman" w:cs="Times New Roman"/>
          <w:sz w:val="24"/>
          <w:szCs w:val="24"/>
        </w:rPr>
        <w:t>Transvision</w:t>
      </w:r>
      <w:proofErr w:type="spellEnd"/>
      <w:r w:rsidRPr="00B82E21">
        <w:rPr>
          <w:rFonts w:ascii="Times New Roman" w:hAnsi="Times New Roman" w:cs="Times New Roman"/>
          <w:sz w:val="24"/>
          <w:szCs w:val="24"/>
        </w:rPr>
        <w:t xml:space="preserve"> Semarang.</w:t>
      </w:r>
      <w:proofErr w:type="gramEnd"/>
      <w:r w:rsidRPr="00B82E21">
        <w:rPr>
          <w:rFonts w:ascii="Times New Roman" w:hAnsi="Times New Roman" w:cs="Times New Roman"/>
          <w:sz w:val="24"/>
          <w:szCs w:val="24"/>
        </w:rPr>
        <w:t xml:space="preserve"> Dalam penelitian ini, terdapat dua buah variabel yang diwakili oleh huruf X dan Y, dimana X adalah Tingkat Kinerja Perusahaan, sedangkan Y adalah Tingkat Kepentingan Pelanggan. </w:t>
      </w:r>
      <w:proofErr w:type="gramStart"/>
      <w:r w:rsidRPr="00B82E21">
        <w:rPr>
          <w:rFonts w:ascii="Times New Roman" w:hAnsi="Times New Roman" w:cs="Times New Roman"/>
          <w:sz w:val="24"/>
          <w:szCs w:val="24"/>
        </w:rPr>
        <w:t>Jenis Penelitian ini adalah deskriptif-kuantitatif.</w:t>
      </w:r>
      <w:proofErr w:type="gramEnd"/>
      <w:r w:rsidRPr="00B82E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2E21">
        <w:rPr>
          <w:rFonts w:ascii="Times New Roman" w:hAnsi="Times New Roman" w:cs="Times New Roman"/>
          <w:sz w:val="24"/>
          <w:szCs w:val="24"/>
        </w:rPr>
        <w:t xml:space="preserve">Metode yang digunakan adalah Metode IPA yang diolah dengan software </w:t>
      </w:r>
      <w:proofErr w:type="spellStart"/>
      <w:r w:rsidRPr="00B82E21">
        <w:rPr>
          <w:rFonts w:ascii="Times New Roman" w:hAnsi="Times New Roman" w:cs="Times New Roman"/>
          <w:sz w:val="24"/>
          <w:szCs w:val="24"/>
        </w:rPr>
        <w:t>Misccrosoft</w:t>
      </w:r>
      <w:proofErr w:type="spellEnd"/>
      <w:r w:rsidRPr="00B82E21">
        <w:rPr>
          <w:rFonts w:ascii="Times New Roman" w:hAnsi="Times New Roman" w:cs="Times New Roman"/>
          <w:sz w:val="24"/>
          <w:szCs w:val="24"/>
        </w:rPr>
        <w:t xml:space="preserve"> Excel for windows dan program SPSS 17.</w:t>
      </w:r>
      <w:proofErr w:type="gramEnd"/>
      <w:r w:rsidRPr="00B82E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2E21">
        <w:rPr>
          <w:rFonts w:ascii="Times New Roman" w:hAnsi="Times New Roman" w:cs="Times New Roman"/>
          <w:sz w:val="24"/>
          <w:szCs w:val="24"/>
        </w:rPr>
        <w:t>Kuesioner yang dibagikan berjumlah 100 responden.</w:t>
      </w:r>
      <w:proofErr w:type="gramEnd"/>
      <w:r w:rsidRPr="00B82E21">
        <w:rPr>
          <w:rFonts w:ascii="Times New Roman" w:hAnsi="Times New Roman" w:cs="Times New Roman"/>
          <w:sz w:val="24"/>
          <w:szCs w:val="24"/>
        </w:rPr>
        <w:t xml:space="preserve"> Hasil pengolahan data dengan metode IPA (Importance Performance Analysis) didapatkan rata-rata tingkat kesesuaian kinerja dan harapan (</w:t>
      </w:r>
      <w:proofErr w:type="spellStart"/>
      <w:r w:rsidRPr="00B82E21">
        <w:rPr>
          <w:rFonts w:ascii="Times New Roman" w:hAnsi="Times New Roman" w:cs="Times New Roman"/>
          <w:sz w:val="24"/>
          <w:szCs w:val="24"/>
        </w:rPr>
        <w:t>Tki</w:t>
      </w:r>
      <w:proofErr w:type="spellEnd"/>
      <w:r w:rsidRPr="00B82E21">
        <w:rPr>
          <w:rFonts w:ascii="Times New Roman" w:hAnsi="Times New Roman" w:cs="Times New Roman"/>
          <w:sz w:val="24"/>
          <w:szCs w:val="24"/>
        </w:rPr>
        <w:t xml:space="preserve">) sebesar 76,54% yang berarti tingkat kepuasan pelanggan </w:t>
      </w:r>
      <w:proofErr w:type="spellStart"/>
      <w:r w:rsidRPr="00B82E21">
        <w:rPr>
          <w:rFonts w:ascii="Times New Roman" w:hAnsi="Times New Roman" w:cs="Times New Roman"/>
          <w:sz w:val="24"/>
          <w:szCs w:val="24"/>
        </w:rPr>
        <w:t>Transvision</w:t>
      </w:r>
      <w:proofErr w:type="spellEnd"/>
      <w:r w:rsidRPr="00B82E21">
        <w:rPr>
          <w:rFonts w:ascii="Times New Roman" w:hAnsi="Times New Roman" w:cs="Times New Roman"/>
          <w:sz w:val="24"/>
          <w:szCs w:val="24"/>
        </w:rPr>
        <w:t xml:space="preserve"> Semarang berada dalam kategori belum memuaskan. Dengan hasil pemetaan dari Diagram </w:t>
      </w:r>
      <w:proofErr w:type="spellStart"/>
      <w:r w:rsidRPr="00B82E21">
        <w:rPr>
          <w:rFonts w:ascii="Times New Roman" w:hAnsi="Times New Roman" w:cs="Times New Roman"/>
          <w:sz w:val="24"/>
          <w:szCs w:val="24"/>
        </w:rPr>
        <w:t>Kartesius</w:t>
      </w:r>
      <w:proofErr w:type="spellEnd"/>
      <w:r w:rsidRPr="00B82E21">
        <w:rPr>
          <w:rFonts w:ascii="Times New Roman" w:hAnsi="Times New Roman" w:cs="Times New Roman"/>
          <w:sz w:val="24"/>
          <w:szCs w:val="24"/>
        </w:rPr>
        <w:t xml:space="preserve"> IPA, diketahui indikator-indikator yang menjadi (Prioritas Utama) yang perlu diperhatikan oleh pihak </w:t>
      </w:r>
      <w:proofErr w:type="spellStart"/>
      <w:r w:rsidRPr="00B82E21">
        <w:rPr>
          <w:rFonts w:ascii="Times New Roman" w:hAnsi="Times New Roman" w:cs="Times New Roman"/>
          <w:sz w:val="24"/>
          <w:szCs w:val="24"/>
        </w:rPr>
        <w:t>Transvision</w:t>
      </w:r>
      <w:proofErr w:type="spellEnd"/>
      <w:r w:rsidRPr="00B82E21">
        <w:rPr>
          <w:rFonts w:ascii="Times New Roman" w:hAnsi="Times New Roman" w:cs="Times New Roman"/>
          <w:sz w:val="24"/>
          <w:szCs w:val="24"/>
        </w:rPr>
        <w:t xml:space="preserve"> Semarang adalah indikator yang berada pada Kuadran A, diantaranya kualitas siaran TV tidak terganggu cuaca, dan harga sesuai dengan manfaat. </w:t>
      </w:r>
    </w:p>
    <w:p w:rsidR="00B82E21" w:rsidRPr="00B82E21" w:rsidRDefault="00B82E21" w:rsidP="00B82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E21" w:rsidRPr="00B82E21" w:rsidRDefault="00B82E21" w:rsidP="00B82E21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B82E21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gramStart"/>
      <w:r w:rsidRPr="00B82E21">
        <w:rPr>
          <w:rFonts w:ascii="Times New Roman" w:hAnsi="Times New Roman" w:cs="Times New Roman"/>
          <w:b/>
          <w:sz w:val="24"/>
          <w:szCs w:val="24"/>
        </w:rPr>
        <w:t>Kunci :</w:t>
      </w:r>
      <w:proofErr w:type="gramEnd"/>
      <w:r w:rsidRPr="00B82E21">
        <w:rPr>
          <w:rFonts w:ascii="Times New Roman" w:hAnsi="Times New Roman" w:cs="Times New Roman"/>
          <w:b/>
          <w:sz w:val="24"/>
          <w:szCs w:val="24"/>
        </w:rPr>
        <w:t xml:space="preserve"> Kepuasan, Kinerja, Tingkat Kepuasan, Tingkat Kinerja, Tingkat Kepentingan Pelanggan (TKI) </w:t>
      </w:r>
    </w:p>
    <w:p w:rsidR="00B82E21" w:rsidRPr="00B82E21" w:rsidRDefault="00B82E21" w:rsidP="00B82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E21" w:rsidRPr="00B82E21" w:rsidRDefault="00B82E21" w:rsidP="00B82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E21" w:rsidRPr="00B82E21" w:rsidRDefault="00B82E21" w:rsidP="00B82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E21" w:rsidRPr="00B82E21" w:rsidRDefault="00B82E21" w:rsidP="00B82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E21" w:rsidRPr="00B82E21" w:rsidRDefault="00B82E21" w:rsidP="00B82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E21" w:rsidRPr="00B82E21" w:rsidRDefault="00B82E21" w:rsidP="00B82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E21" w:rsidRPr="00B82E21" w:rsidRDefault="00B82E21" w:rsidP="00B82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E21" w:rsidRPr="00B82E21" w:rsidRDefault="00B82E21" w:rsidP="00B82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E21" w:rsidRDefault="00B82E21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B82E21" w:rsidRPr="00B82E21" w:rsidRDefault="00B82E21" w:rsidP="00B82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82E21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THE </w:t>
      </w:r>
      <w:r w:rsidRPr="00B82E21">
        <w:rPr>
          <w:rFonts w:ascii="Times New Roman" w:hAnsi="Times New Roman" w:cs="Times New Roman"/>
          <w:b/>
          <w:sz w:val="24"/>
          <w:szCs w:val="24"/>
        </w:rPr>
        <w:t xml:space="preserve">ANALYSIS OF </w:t>
      </w:r>
      <w:r w:rsidRPr="00B82E21">
        <w:rPr>
          <w:rFonts w:ascii="Times New Roman" w:hAnsi="Times New Roman" w:cs="Times New Roman"/>
          <w:b/>
          <w:sz w:val="24"/>
          <w:szCs w:val="24"/>
          <w:lang w:val="id-ID"/>
        </w:rPr>
        <w:t>THE LEVEL OF TELEVISION (TV) CUSTOMER</w:t>
      </w:r>
      <w:r w:rsidRPr="00B82E21">
        <w:rPr>
          <w:rFonts w:ascii="Times New Roman" w:hAnsi="Times New Roman" w:cs="Times New Roman"/>
          <w:b/>
          <w:sz w:val="24"/>
          <w:szCs w:val="24"/>
        </w:rPr>
        <w:t xml:space="preserve"> SATISFACTION </w:t>
      </w:r>
      <w:r w:rsidRPr="00B82E21">
        <w:rPr>
          <w:rFonts w:ascii="Times New Roman" w:hAnsi="Times New Roman" w:cs="Times New Roman"/>
          <w:b/>
          <w:sz w:val="24"/>
          <w:szCs w:val="24"/>
          <w:lang w:val="id-ID"/>
        </w:rPr>
        <w:t xml:space="preserve">OF </w:t>
      </w:r>
      <w:r w:rsidRPr="00B82E21">
        <w:rPr>
          <w:rFonts w:ascii="Times New Roman" w:hAnsi="Times New Roman" w:cs="Times New Roman"/>
          <w:b/>
          <w:sz w:val="24"/>
          <w:szCs w:val="24"/>
        </w:rPr>
        <w:t>TRANSVISION SEMARANG</w:t>
      </w:r>
      <w:r w:rsidRPr="00B82E2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AS A SUBSCRIPTION TELEVISION</w:t>
      </w:r>
    </w:p>
    <w:p w:rsidR="00B82E21" w:rsidRPr="00B82E21" w:rsidRDefault="00B82E21" w:rsidP="00B82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E21">
        <w:rPr>
          <w:rFonts w:ascii="Times New Roman" w:hAnsi="Times New Roman" w:cs="Times New Roman"/>
          <w:b/>
          <w:sz w:val="24"/>
          <w:szCs w:val="24"/>
        </w:rPr>
        <w:t>(</w:t>
      </w:r>
      <w:r w:rsidRPr="00B82E21">
        <w:rPr>
          <w:rFonts w:ascii="Times New Roman" w:hAnsi="Times New Roman" w:cs="Times New Roman"/>
          <w:b/>
          <w:sz w:val="24"/>
          <w:szCs w:val="24"/>
          <w:lang w:val="id-ID"/>
        </w:rPr>
        <w:t xml:space="preserve">A </w:t>
      </w:r>
      <w:r w:rsidRPr="00B82E21">
        <w:rPr>
          <w:rFonts w:ascii="Times New Roman" w:hAnsi="Times New Roman" w:cs="Times New Roman"/>
          <w:b/>
          <w:sz w:val="24"/>
          <w:szCs w:val="24"/>
        </w:rPr>
        <w:t xml:space="preserve">Case Study of </w:t>
      </w:r>
      <w:r w:rsidRPr="00B82E21">
        <w:rPr>
          <w:rFonts w:ascii="Times New Roman" w:hAnsi="Times New Roman" w:cs="Times New Roman"/>
          <w:b/>
          <w:sz w:val="24"/>
          <w:szCs w:val="24"/>
          <w:lang w:val="id-ID"/>
        </w:rPr>
        <w:t xml:space="preserve">the </w:t>
      </w:r>
      <w:r w:rsidRPr="00B82E21">
        <w:rPr>
          <w:rFonts w:ascii="Times New Roman" w:hAnsi="Times New Roman" w:cs="Times New Roman"/>
          <w:b/>
          <w:sz w:val="24"/>
          <w:szCs w:val="24"/>
        </w:rPr>
        <w:t xml:space="preserve">Transition </w:t>
      </w:r>
      <w:r w:rsidRPr="00B82E21">
        <w:rPr>
          <w:rFonts w:ascii="Times New Roman" w:hAnsi="Times New Roman" w:cs="Times New Roman"/>
          <w:b/>
          <w:sz w:val="24"/>
          <w:szCs w:val="24"/>
          <w:lang w:val="id-ID"/>
        </w:rPr>
        <w:t xml:space="preserve">of </w:t>
      </w:r>
      <w:proofErr w:type="spellStart"/>
      <w:r w:rsidRPr="00B82E21">
        <w:rPr>
          <w:rFonts w:ascii="Times New Roman" w:hAnsi="Times New Roman" w:cs="Times New Roman"/>
          <w:b/>
          <w:sz w:val="24"/>
          <w:szCs w:val="24"/>
        </w:rPr>
        <w:t>Telkomvision</w:t>
      </w:r>
      <w:proofErr w:type="spellEnd"/>
      <w:r w:rsidRPr="00B82E21">
        <w:rPr>
          <w:rFonts w:ascii="Times New Roman" w:hAnsi="Times New Roman" w:cs="Times New Roman"/>
          <w:b/>
          <w:sz w:val="24"/>
          <w:szCs w:val="24"/>
        </w:rPr>
        <w:t xml:space="preserve"> into </w:t>
      </w:r>
      <w:proofErr w:type="spellStart"/>
      <w:r w:rsidRPr="00B82E21">
        <w:rPr>
          <w:rFonts w:ascii="Times New Roman" w:hAnsi="Times New Roman" w:cs="Times New Roman"/>
          <w:b/>
          <w:sz w:val="24"/>
          <w:szCs w:val="24"/>
        </w:rPr>
        <w:t>Transvision</w:t>
      </w:r>
      <w:proofErr w:type="spellEnd"/>
      <w:r w:rsidRPr="00B82E21">
        <w:rPr>
          <w:rFonts w:ascii="Times New Roman" w:hAnsi="Times New Roman" w:cs="Times New Roman"/>
          <w:b/>
          <w:sz w:val="24"/>
          <w:szCs w:val="24"/>
        </w:rPr>
        <w:t>)</w:t>
      </w:r>
    </w:p>
    <w:p w:rsidR="00B82E21" w:rsidRPr="00B82E21" w:rsidRDefault="00B82E21" w:rsidP="00B82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E21" w:rsidRPr="00B82E21" w:rsidRDefault="00B82E21" w:rsidP="00B82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E21">
        <w:rPr>
          <w:rFonts w:ascii="Times New Roman" w:hAnsi="Times New Roman" w:cs="Times New Roman"/>
          <w:b/>
          <w:sz w:val="24"/>
          <w:szCs w:val="24"/>
        </w:rPr>
        <w:t>Dian Rani Kusuma Dewi</w:t>
      </w:r>
    </w:p>
    <w:p w:rsidR="00B82E21" w:rsidRPr="00B82E21" w:rsidRDefault="00B82E21" w:rsidP="00B82E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E21">
        <w:rPr>
          <w:rFonts w:ascii="Times New Roman" w:hAnsi="Times New Roman" w:cs="Times New Roman"/>
          <w:sz w:val="24"/>
          <w:szCs w:val="24"/>
        </w:rPr>
        <w:t>NIM: 1323205003</w:t>
      </w:r>
    </w:p>
    <w:p w:rsidR="00B82E21" w:rsidRPr="00B82E21" w:rsidRDefault="00B82E21" w:rsidP="00B82E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E21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Pr="00B82E21">
          <w:rPr>
            <w:rStyle w:val="Hyperlink"/>
            <w:rFonts w:ascii="Times New Roman" w:hAnsi="Times New Roman" w:cs="Times New Roman"/>
            <w:sz w:val="24"/>
            <w:szCs w:val="24"/>
          </w:rPr>
          <w:t>dranikusumadewi@gmail.com</w:t>
        </w:r>
      </w:hyperlink>
    </w:p>
    <w:p w:rsidR="00B82E21" w:rsidRPr="00B82E21" w:rsidRDefault="00B82E21" w:rsidP="00B82E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E21">
        <w:rPr>
          <w:rFonts w:ascii="Times New Roman" w:hAnsi="Times New Roman" w:cs="Times New Roman"/>
          <w:sz w:val="24"/>
          <w:szCs w:val="24"/>
        </w:rPr>
        <w:t>Department of Islamic Economics Faculty of Economics and Islamic Business</w:t>
      </w:r>
    </w:p>
    <w:p w:rsidR="00B82E21" w:rsidRPr="00B82E21" w:rsidRDefault="00B82E21" w:rsidP="00B82E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E21">
        <w:rPr>
          <w:rFonts w:ascii="Times New Roman" w:hAnsi="Times New Roman" w:cs="Times New Roman"/>
          <w:sz w:val="24"/>
          <w:szCs w:val="24"/>
        </w:rPr>
        <w:t xml:space="preserve">Institut Agama Islam Negeri </w:t>
      </w:r>
      <w:proofErr w:type="spellStart"/>
      <w:r w:rsidRPr="00B82E21">
        <w:rPr>
          <w:rFonts w:ascii="Times New Roman" w:hAnsi="Times New Roman" w:cs="Times New Roman"/>
          <w:sz w:val="24"/>
          <w:szCs w:val="24"/>
        </w:rPr>
        <w:t>Purwokerto</w:t>
      </w:r>
      <w:proofErr w:type="spellEnd"/>
      <w:r w:rsidRPr="00B82E21">
        <w:rPr>
          <w:rFonts w:ascii="Times New Roman" w:hAnsi="Times New Roman" w:cs="Times New Roman"/>
          <w:sz w:val="24"/>
          <w:szCs w:val="24"/>
        </w:rPr>
        <w:t xml:space="preserve"> (IAIN)</w:t>
      </w:r>
    </w:p>
    <w:p w:rsidR="00B82E21" w:rsidRPr="00B82E21" w:rsidRDefault="00B82E21" w:rsidP="00B82E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E21" w:rsidRDefault="00B82E21" w:rsidP="00B82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E21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B82E21" w:rsidRPr="00B82E21" w:rsidRDefault="00B82E21" w:rsidP="00B82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E21" w:rsidRPr="00B82E21" w:rsidRDefault="00B82E21" w:rsidP="00B8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E21">
        <w:rPr>
          <w:rFonts w:ascii="Times New Roman" w:hAnsi="Times New Roman" w:cs="Times New Roman"/>
          <w:sz w:val="24"/>
          <w:szCs w:val="24"/>
        </w:rPr>
        <w:t xml:space="preserve">This study aimed at determining the conformity between the </w:t>
      </w:r>
      <w:r w:rsidRPr="00B82E21">
        <w:rPr>
          <w:rFonts w:ascii="Times New Roman" w:hAnsi="Times New Roman" w:cs="Times New Roman"/>
          <w:sz w:val="24"/>
          <w:szCs w:val="24"/>
          <w:lang w:val="id-ID"/>
        </w:rPr>
        <w:t xml:space="preserve">customer’s </w:t>
      </w:r>
      <w:r w:rsidRPr="00B82E21">
        <w:rPr>
          <w:rFonts w:ascii="Times New Roman" w:hAnsi="Times New Roman" w:cs="Times New Roman"/>
          <w:sz w:val="24"/>
          <w:szCs w:val="24"/>
        </w:rPr>
        <w:t>expectation and company’</w:t>
      </w:r>
      <w:r w:rsidRPr="00B82E21">
        <w:rPr>
          <w:rFonts w:ascii="Times New Roman" w:hAnsi="Times New Roman" w:cs="Times New Roman"/>
          <w:sz w:val="24"/>
          <w:szCs w:val="24"/>
          <w:lang w:val="id-ID"/>
        </w:rPr>
        <w:t xml:space="preserve">s </w:t>
      </w:r>
      <w:r w:rsidRPr="00B82E21">
        <w:rPr>
          <w:rFonts w:ascii="Times New Roman" w:hAnsi="Times New Roman" w:cs="Times New Roman"/>
          <w:sz w:val="24"/>
          <w:szCs w:val="24"/>
        </w:rPr>
        <w:t xml:space="preserve">performance based on </w:t>
      </w:r>
      <w:r w:rsidRPr="00B82E21">
        <w:rPr>
          <w:rFonts w:ascii="Times New Roman" w:hAnsi="Times New Roman" w:cs="Times New Roman"/>
          <w:sz w:val="24"/>
          <w:szCs w:val="24"/>
          <w:lang w:val="id-ID"/>
        </w:rPr>
        <w:t xml:space="preserve">the </w:t>
      </w:r>
      <w:r w:rsidRPr="00B82E21">
        <w:rPr>
          <w:rFonts w:ascii="Times New Roman" w:hAnsi="Times New Roman" w:cs="Times New Roman"/>
          <w:sz w:val="24"/>
          <w:szCs w:val="24"/>
        </w:rPr>
        <w:t>Level</w:t>
      </w:r>
      <w:r w:rsidRPr="00B82E21">
        <w:rPr>
          <w:rFonts w:ascii="Times New Roman" w:hAnsi="Times New Roman" w:cs="Times New Roman"/>
          <w:sz w:val="24"/>
          <w:szCs w:val="24"/>
          <w:lang w:val="id-ID"/>
        </w:rPr>
        <w:t xml:space="preserve"> of Television (TV) Customer</w:t>
      </w:r>
      <w:r w:rsidRPr="00B82E21">
        <w:rPr>
          <w:rFonts w:ascii="Times New Roman" w:hAnsi="Times New Roman" w:cs="Times New Roman"/>
          <w:sz w:val="24"/>
          <w:szCs w:val="24"/>
        </w:rPr>
        <w:t xml:space="preserve"> Satisfaction of </w:t>
      </w:r>
      <w:proofErr w:type="spellStart"/>
      <w:r w:rsidRPr="00B82E21">
        <w:rPr>
          <w:rFonts w:ascii="Times New Roman" w:hAnsi="Times New Roman" w:cs="Times New Roman"/>
          <w:sz w:val="24"/>
          <w:szCs w:val="24"/>
        </w:rPr>
        <w:t>Transvision</w:t>
      </w:r>
      <w:proofErr w:type="spellEnd"/>
      <w:r w:rsidRPr="00B82E21">
        <w:rPr>
          <w:rFonts w:ascii="Times New Roman" w:hAnsi="Times New Roman" w:cs="Times New Roman"/>
          <w:sz w:val="24"/>
          <w:szCs w:val="24"/>
        </w:rPr>
        <w:t xml:space="preserve"> Semarang</w:t>
      </w:r>
      <w:r w:rsidRPr="00B82E21">
        <w:rPr>
          <w:rFonts w:ascii="Times New Roman" w:hAnsi="Times New Roman" w:cs="Times New Roman"/>
          <w:sz w:val="24"/>
          <w:szCs w:val="24"/>
          <w:lang w:val="id-ID"/>
        </w:rPr>
        <w:t xml:space="preserve"> as a subscription television</w:t>
      </w:r>
      <w:r w:rsidRPr="00B82E21">
        <w:rPr>
          <w:rFonts w:ascii="Times New Roman" w:hAnsi="Times New Roman" w:cs="Times New Roman"/>
          <w:sz w:val="24"/>
          <w:szCs w:val="24"/>
        </w:rPr>
        <w:t xml:space="preserve">. This study used two variables, that were variable X and Y. The variable X </w:t>
      </w:r>
      <w:r w:rsidRPr="00B82E21">
        <w:rPr>
          <w:rFonts w:ascii="Times New Roman" w:hAnsi="Times New Roman" w:cs="Times New Roman"/>
          <w:sz w:val="24"/>
          <w:szCs w:val="24"/>
          <w:lang w:val="id-ID"/>
        </w:rPr>
        <w:t>was</w:t>
      </w:r>
      <w:r w:rsidRPr="00B82E21">
        <w:rPr>
          <w:rFonts w:ascii="Times New Roman" w:hAnsi="Times New Roman" w:cs="Times New Roman"/>
          <w:sz w:val="24"/>
          <w:szCs w:val="24"/>
        </w:rPr>
        <w:t xml:space="preserve"> Company</w:t>
      </w:r>
      <w:r w:rsidRPr="00B82E21">
        <w:rPr>
          <w:rFonts w:ascii="Times New Roman" w:hAnsi="Times New Roman" w:cs="Times New Roman"/>
          <w:sz w:val="24"/>
          <w:szCs w:val="24"/>
          <w:lang w:val="id-ID"/>
        </w:rPr>
        <w:t>’s</w:t>
      </w:r>
      <w:r w:rsidRPr="00B82E21">
        <w:rPr>
          <w:rFonts w:ascii="Times New Roman" w:hAnsi="Times New Roman" w:cs="Times New Roman"/>
          <w:sz w:val="24"/>
          <w:szCs w:val="24"/>
        </w:rPr>
        <w:t xml:space="preserve"> Performance Level, while the variable Y was Customer Interest</w:t>
      </w:r>
      <w:r w:rsidRPr="00B82E21">
        <w:rPr>
          <w:rFonts w:ascii="Times New Roman" w:hAnsi="Times New Roman" w:cs="Times New Roman"/>
          <w:sz w:val="24"/>
          <w:szCs w:val="24"/>
          <w:lang w:val="id-ID"/>
        </w:rPr>
        <w:t xml:space="preserve"> Level</w:t>
      </w:r>
      <w:r w:rsidRPr="00B82E21">
        <w:rPr>
          <w:rFonts w:ascii="Times New Roman" w:hAnsi="Times New Roman" w:cs="Times New Roman"/>
          <w:sz w:val="24"/>
          <w:szCs w:val="24"/>
        </w:rPr>
        <w:t xml:space="preserve">. This </w:t>
      </w:r>
      <w:r w:rsidRPr="00B82E21">
        <w:rPr>
          <w:rFonts w:ascii="Times New Roman" w:hAnsi="Times New Roman" w:cs="Times New Roman"/>
          <w:sz w:val="24"/>
          <w:szCs w:val="24"/>
          <w:lang w:val="id-ID"/>
        </w:rPr>
        <w:t>study applied a</w:t>
      </w:r>
      <w:r w:rsidRPr="00B82E21">
        <w:rPr>
          <w:rFonts w:ascii="Times New Roman" w:hAnsi="Times New Roman" w:cs="Times New Roman"/>
          <w:sz w:val="24"/>
          <w:szCs w:val="24"/>
        </w:rPr>
        <w:t xml:space="preserve"> descriptive-</w:t>
      </w:r>
      <w:proofErr w:type="spellStart"/>
      <w:r w:rsidRPr="00B82E21">
        <w:rPr>
          <w:rFonts w:ascii="Times New Roman" w:hAnsi="Times New Roman" w:cs="Times New Roman"/>
          <w:sz w:val="24"/>
          <w:szCs w:val="24"/>
        </w:rPr>
        <w:t>quantitativemethod</w:t>
      </w:r>
      <w:proofErr w:type="spellEnd"/>
      <w:r w:rsidRPr="00B82E21">
        <w:rPr>
          <w:rFonts w:ascii="Times New Roman" w:hAnsi="Times New Roman" w:cs="Times New Roman"/>
          <w:sz w:val="24"/>
          <w:szCs w:val="24"/>
        </w:rPr>
        <w:t xml:space="preserve">. The </w:t>
      </w:r>
      <w:r w:rsidRPr="00B82E21">
        <w:rPr>
          <w:rFonts w:ascii="Times New Roman" w:hAnsi="Times New Roman" w:cs="Times New Roman"/>
          <w:sz w:val="24"/>
          <w:szCs w:val="24"/>
          <w:lang w:val="id-ID"/>
        </w:rPr>
        <w:t>data were analysed by using</w:t>
      </w:r>
      <w:r w:rsidRPr="00B82E21">
        <w:rPr>
          <w:rFonts w:ascii="Times New Roman" w:hAnsi="Times New Roman" w:cs="Times New Roman"/>
          <w:sz w:val="24"/>
          <w:szCs w:val="24"/>
        </w:rPr>
        <w:t xml:space="preserve"> IPA (</w:t>
      </w:r>
      <w:r w:rsidRPr="00B82E21">
        <w:rPr>
          <w:rFonts w:ascii="Times New Roman" w:hAnsi="Times New Roman" w:cs="Times New Roman"/>
          <w:i/>
          <w:sz w:val="24"/>
          <w:szCs w:val="24"/>
        </w:rPr>
        <w:t>Importance Performance Analysis</w:t>
      </w:r>
      <w:r w:rsidRPr="00B82E21">
        <w:rPr>
          <w:rFonts w:ascii="Times New Roman" w:hAnsi="Times New Roman" w:cs="Times New Roman"/>
          <w:sz w:val="24"/>
          <w:szCs w:val="24"/>
        </w:rPr>
        <w:t xml:space="preserve">) method which were processed with Microsoft Excel for windows and SPSS 17program. The questionnaires were </w:t>
      </w:r>
      <w:r w:rsidRPr="00B82E21">
        <w:rPr>
          <w:rFonts w:ascii="Times New Roman" w:hAnsi="Times New Roman" w:cs="Times New Roman"/>
          <w:sz w:val="24"/>
          <w:szCs w:val="24"/>
          <w:lang w:val="id-ID"/>
        </w:rPr>
        <w:t xml:space="preserve">also </w:t>
      </w:r>
      <w:r w:rsidRPr="00B82E21">
        <w:rPr>
          <w:rFonts w:ascii="Times New Roman" w:hAnsi="Times New Roman" w:cs="Times New Roman"/>
          <w:sz w:val="24"/>
          <w:szCs w:val="24"/>
        </w:rPr>
        <w:t xml:space="preserve">distributed to 100 respondents. The </w:t>
      </w:r>
      <w:proofErr w:type="gramStart"/>
      <w:r w:rsidRPr="00B82E21">
        <w:rPr>
          <w:rFonts w:ascii="Times New Roman" w:hAnsi="Times New Roman" w:cs="Times New Roman"/>
          <w:sz w:val="24"/>
          <w:szCs w:val="24"/>
        </w:rPr>
        <w:t xml:space="preserve">result of IPA </w:t>
      </w:r>
      <w:r w:rsidRPr="00B82E21">
        <w:rPr>
          <w:rFonts w:ascii="Times New Roman" w:hAnsi="Times New Roman" w:cs="Times New Roman"/>
          <w:sz w:val="24"/>
          <w:szCs w:val="24"/>
          <w:lang w:val="id-ID"/>
        </w:rPr>
        <w:t xml:space="preserve">showed thatthe </w:t>
      </w:r>
      <w:r w:rsidRPr="00B82E21">
        <w:rPr>
          <w:rFonts w:ascii="Times New Roman" w:hAnsi="Times New Roman" w:cs="Times New Roman"/>
          <w:sz w:val="24"/>
          <w:szCs w:val="24"/>
        </w:rPr>
        <w:t>performance and expectation level (</w:t>
      </w:r>
      <w:proofErr w:type="spellStart"/>
      <w:r w:rsidRPr="00B82E21">
        <w:rPr>
          <w:rFonts w:ascii="Times New Roman" w:hAnsi="Times New Roman" w:cs="Times New Roman"/>
          <w:sz w:val="24"/>
          <w:szCs w:val="24"/>
        </w:rPr>
        <w:t>Tki</w:t>
      </w:r>
      <w:proofErr w:type="spellEnd"/>
      <w:r w:rsidRPr="00B82E21">
        <w:rPr>
          <w:rFonts w:ascii="Times New Roman" w:hAnsi="Times New Roman" w:cs="Times New Roman"/>
          <w:sz w:val="24"/>
          <w:szCs w:val="24"/>
        </w:rPr>
        <w:t xml:space="preserve">) </w:t>
      </w:r>
      <w:r w:rsidRPr="00B82E21">
        <w:rPr>
          <w:rFonts w:ascii="Times New Roman" w:hAnsi="Times New Roman" w:cs="Times New Roman"/>
          <w:sz w:val="24"/>
          <w:szCs w:val="24"/>
          <w:lang w:val="id-ID"/>
        </w:rPr>
        <w:t>were</w:t>
      </w:r>
      <w:proofErr w:type="gramEnd"/>
      <w:r w:rsidRPr="00B82E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82E21">
        <w:rPr>
          <w:rFonts w:ascii="Times New Roman" w:hAnsi="Times New Roman" w:cs="Times New Roman"/>
          <w:sz w:val="24"/>
          <w:szCs w:val="24"/>
        </w:rPr>
        <w:t xml:space="preserve">equal to 76.54%, which meant that </w:t>
      </w:r>
      <w:r w:rsidRPr="00B82E21">
        <w:rPr>
          <w:rFonts w:ascii="Times New Roman" w:hAnsi="Times New Roman" w:cs="Times New Roman"/>
          <w:sz w:val="24"/>
          <w:szCs w:val="24"/>
          <w:lang w:val="id-ID"/>
        </w:rPr>
        <w:t>the TV customer</w:t>
      </w:r>
      <w:r w:rsidRPr="00B82E21">
        <w:rPr>
          <w:rFonts w:ascii="Times New Roman" w:hAnsi="Times New Roman" w:cs="Times New Roman"/>
          <w:sz w:val="24"/>
          <w:szCs w:val="24"/>
        </w:rPr>
        <w:t>s were dissatisfied</w:t>
      </w:r>
      <w:r w:rsidRPr="00B82E21">
        <w:rPr>
          <w:rFonts w:ascii="Times New Roman" w:hAnsi="Times New Roman" w:cs="Times New Roman"/>
          <w:sz w:val="24"/>
          <w:szCs w:val="24"/>
          <w:lang w:val="id-ID"/>
        </w:rPr>
        <w:t xml:space="preserve"> with </w:t>
      </w:r>
      <w:proofErr w:type="spellStart"/>
      <w:r w:rsidRPr="00B82E21">
        <w:rPr>
          <w:rFonts w:ascii="Times New Roman" w:hAnsi="Times New Roman" w:cs="Times New Roman"/>
          <w:sz w:val="24"/>
          <w:szCs w:val="24"/>
        </w:rPr>
        <w:t>Transvision</w:t>
      </w:r>
      <w:proofErr w:type="spellEnd"/>
      <w:r w:rsidRPr="00B82E21">
        <w:rPr>
          <w:rFonts w:ascii="Times New Roman" w:hAnsi="Times New Roman" w:cs="Times New Roman"/>
          <w:sz w:val="24"/>
          <w:szCs w:val="24"/>
        </w:rPr>
        <w:t xml:space="preserve"> Semarang. </w:t>
      </w:r>
      <w:r w:rsidRPr="00B82E21">
        <w:rPr>
          <w:rFonts w:ascii="Times New Roman" w:hAnsi="Times New Roman" w:cs="Times New Roman"/>
          <w:sz w:val="24"/>
          <w:szCs w:val="24"/>
          <w:lang w:val="id-ID"/>
        </w:rPr>
        <w:t xml:space="preserve">From </w:t>
      </w:r>
      <w:r w:rsidRPr="00B82E21">
        <w:rPr>
          <w:rFonts w:ascii="Times New Roman" w:hAnsi="Times New Roman" w:cs="Times New Roman"/>
          <w:sz w:val="24"/>
          <w:szCs w:val="24"/>
        </w:rPr>
        <w:t xml:space="preserve">the mapping results </w:t>
      </w:r>
      <w:r w:rsidRPr="00B82E21">
        <w:rPr>
          <w:rFonts w:ascii="Times New Roman" w:hAnsi="Times New Roman" w:cs="Times New Roman"/>
          <w:sz w:val="24"/>
          <w:szCs w:val="24"/>
          <w:lang w:val="id-ID"/>
        </w:rPr>
        <w:t xml:space="preserve">of </w:t>
      </w:r>
      <w:r w:rsidRPr="00B82E21">
        <w:rPr>
          <w:rFonts w:ascii="Times New Roman" w:hAnsi="Times New Roman" w:cs="Times New Roman"/>
          <w:sz w:val="24"/>
          <w:szCs w:val="24"/>
        </w:rPr>
        <w:t>Cartesian Diagram</w:t>
      </w:r>
      <w:r w:rsidRPr="00B82E21">
        <w:rPr>
          <w:rFonts w:ascii="Times New Roman" w:hAnsi="Times New Roman" w:cs="Times New Roman"/>
          <w:sz w:val="24"/>
          <w:szCs w:val="24"/>
          <w:lang w:val="id-ID"/>
        </w:rPr>
        <w:t xml:space="preserve"> of </w:t>
      </w:r>
      <w:r w:rsidRPr="00B82E21">
        <w:rPr>
          <w:rFonts w:ascii="Times New Roman" w:hAnsi="Times New Roman" w:cs="Times New Roman"/>
          <w:sz w:val="24"/>
          <w:szCs w:val="24"/>
        </w:rPr>
        <w:t xml:space="preserve">IPA, it is known that indicators that </w:t>
      </w:r>
      <w:r w:rsidRPr="00B82E21">
        <w:rPr>
          <w:rFonts w:ascii="Times New Roman" w:hAnsi="Times New Roman" w:cs="Times New Roman"/>
          <w:sz w:val="24"/>
          <w:szCs w:val="24"/>
          <w:lang w:val="id-ID"/>
        </w:rPr>
        <w:t xml:space="preserve">should </w:t>
      </w:r>
      <w:r w:rsidRPr="00B82E21">
        <w:rPr>
          <w:rFonts w:ascii="Times New Roman" w:hAnsi="Times New Roman" w:cs="Times New Roman"/>
          <w:sz w:val="24"/>
          <w:szCs w:val="24"/>
        </w:rPr>
        <w:t xml:space="preserve">become the Main Priority of </w:t>
      </w:r>
      <w:proofErr w:type="spellStart"/>
      <w:r w:rsidRPr="00B82E21">
        <w:rPr>
          <w:rFonts w:ascii="Times New Roman" w:hAnsi="Times New Roman" w:cs="Times New Roman"/>
          <w:sz w:val="24"/>
          <w:szCs w:val="24"/>
        </w:rPr>
        <w:t>Transvision</w:t>
      </w:r>
      <w:proofErr w:type="spellEnd"/>
      <w:r w:rsidRPr="00B82E21">
        <w:rPr>
          <w:rFonts w:ascii="Times New Roman" w:hAnsi="Times New Roman" w:cs="Times New Roman"/>
          <w:sz w:val="24"/>
          <w:szCs w:val="24"/>
        </w:rPr>
        <w:t xml:space="preserve"> Semarang is the indicators in Quadrant A, such as the </w:t>
      </w:r>
      <w:proofErr w:type="spellStart"/>
      <w:r w:rsidRPr="00B82E21">
        <w:rPr>
          <w:rFonts w:ascii="Times New Roman" w:hAnsi="Times New Roman" w:cs="Times New Roman"/>
          <w:sz w:val="24"/>
          <w:szCs w:val="24"/>
        </w:rPr>
        <w:t>broadcastquality</w:t>
      </w:r>
      <w:proofErr w:type="spellEnd"/>
      <w:r w:rsidRPr="00B82E21">
        <w:rPr>
          <w:rFonts w:ascii="Times New Roman" w:hAnsi="Times New Roman" w:cs="Times New Roman"/>
          <w:sz w:val="24"/>
          <w:szCs w:val="24"/>
        </w:rPr>
        <w:t xml:space="preserve"> of TV, </w:t>
      </w:r>
      <w:r w:rsidRPr="00B82E21">
        <w:rPr>
          <w:rFonts w:ascii="Times New Roman" w:hAnsi="Times New Roman" w:cs="Times New Roman"/>
          <w:sz w:val="24"/>
          <w:szCs w:val="24"/>
          <w:lang w:val="id-ID"/>
        </w:rPr>
        <w:t xml:space="preserve">which will </w:t>
      </w:r>
      <w:r w:rsidRPr="00B82E21">
        <w:rPr>
          <w:rFonts w:ascii="Times New Roman" w:hAnsi="Times New Roman" w:cs="Times New Roman"/>
          <w:sz w:val="24"/>
          <w:szCs w:val="24"/>
        </w:rPr>
        <w:t xml:space="preserve">not </w:t>
      </w:r>
      <w:r w:rsidRPr="00B82E21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Pr="00B82E21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Pr="00B82E21">
        <w:rPr>
          <w:rFonts w:ascii="Times New Roman" w:hAnsi="Times New Roman" w:cs="Times New Roman"/>
          <w:sz w:val="24"/>
          <w:szCs w:val="24"/>
          <w:lang w:val="id-ID"/>
        </w:rPr>
        <w:t xml:space="preserve">ected by bad </w:t>
      </w:r>
      <w:r w:rsidRPr="00B82E21">
        <w:rPr>
          <w:rFonts w:ascii="Times New Roman" w:hAnsi="Times New Roman" w:cs="Times New Roman"/>
          <w:sz w:val="24"/>
          <w:szCs w:val="24"/>
        </w:rPr>
        <w:t>weather</w:t>
      </w:r>
      <w:r w:rsidRPr="00B82E21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B82E21">
        <w:rPr>
          <w:rFonts w:ascii="Times New Roman" w:hAnsi="Times New Roman" w:cs="Times New Roman"/>
          <w:sz w:val="24"/>
          <w:szCs w:val="24"/>
        </w:rPr>
        <w:t xml:space="preserve"> and the benefit </w:t>
      </w:r>
      <w:r w:rsidRPr="00B82E21">
        <w:rPr>
          <w:rFonts w:ascii="Times New Roman" w:hAnsi="Times New Roman" w:cs="Times New Roman"/>
          <w:sz w:val="24"/>
          <w:szCs w:val="24"/>
          <w:lang w:val="id-ID"/>
        </w:rPr>
        <w:t xml:space="preserve">which is worth </w:t>
      </w:r>
      <w:r w:rsidRPr="00B82E21">
        <w:rPr>
          <w:rFonts w:ascii="Times New Roman" w:hAnsi="Times New Roman" w:cs="Times New Roman"/>
          <w:sz w:val="24"/>
          <w:szCs w:val="24"/>
        </w:rPr>
        <w:t>the price.</w:t>
      </w:r>
    </w:p>
    <w:p w:rsidR="00B82E21" w:rsidRPr="00B82E21" w:rsidRDefault="00B82E21" w:rsidP="00B82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82E21" w:rsidRPr="00B82E21" w:rsidRDefault="00B82E21" w:rsidP="00B82E21">
      <w:pPr>
        <w:spacing w:after="0" w:line="240" w:lineRule="auto"/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 w:rsidRPr="00B82E21">
        <w:rPr>
          <w:rFonts w:ascii="Times New Roman" w:hAnsi="Times New Roman" w:cs="Times New Roman"/>
          <w:b/>
          <w:sz w:val="24"/>
          <w:szCs w:val="24"/>
        </w:rPr>
        <w:t xml:space="preserve">Keywords: satisfaction, performance, </w:t>
      </w:r>
      <w:proofErr w:type="spellStart"/>
      <w:r w:rsidRPr="00B82E21">
        <w:rPr>
          <w:rFonts w:ascii="Times New Roman" w:hAnsi="Times New Roman" w:cs="Times New Roman"/>
          <w:b/>
          <w:sz w:val="24"/>
          <w:szCs w:val="24"/>
        </w:rPr>
        <w:t>satisfactionlevel</w:t>
      </w:r>
      <w:proofErr w:type="spellEnd"/>
      <w:r w:rsidRPr="00B82E2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82E21">
        <w:rPr>
          <w:rFonts w:ascii="Times New Roman" w:hAnsi="Times New Roman" w:cs="Times New Roman"/>
          <w:b/>
          <w:sz w:val="24"/>
          <w:szCs w:val="24"/>
        </w:rPr>
        <w:t>performancelevel</w:t>
      </w:r>
      <w:proofErr w:type="spellEnd"/>
      <w:r w:rsidRPr="00B82E21">
        <w:rPr>
          <w:rFonts w:ascii="Times New Roman" w:hAnsi="Times New Roman" w:cs="Times New Roman"/>
          <w:b/>
          <w:sz w:val="24"/>
          <w:szCs w:val="24"/>
        </w:rPr>
        <w:t>, customer interests level (</w:t>
      </w:r>
      <w:proofErr w:type="spellStart"/>
      <w:r w:rsidRPr="00B82E21">
        <w:rPr>
          <w:rFonts w:ascii="Times New Roman" w:hAnsi="Times New Roman" w:cs="Times New Roman"/>
          <w:b/>
          <w:sz w:val="24"/>
          <w:szCs w:val="24"/>
        </w:rPr>
        <w:t>Tki</w:t>
      </w:r>
      <w:proofErr w:type="spellEnd"/>
      <w:r w:rsidRPr="00B82E21">
        <w:rPr>
          <w:rFonts w:ascii="Times New Roman" w:hAnsi="Times New Roman" w:cs="Times New Roman"/>
          <w:b/>
          <w:sz w:val="24"/>
          <w:szCs w:val="24"/>
        </w:rPr>
        <w:t>)</w:t>
      </w:r>
    </w:p>
    <w:p w:rsidR="00B82E21" w:rsidRDefault="00B82E21" w:rsidP="00B82E2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A6A47" w:rsidRPr="00624F13" w:rsidRDefault="002A6A47" w:rsidP="00624F13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sectPr w:rsidR="002A6A47" w:rsidRPr="00624F13" w:rsidSect="00B82E21">
      <w:headerReference w:type="default" r:id="rId10"/>
      <w:footerReference w:type="even" r:id="rId11"/>
      <w:footerReference w:type="default" r:id="rId12"/>
      <w:pgSz w:w="12191" w:h="16727" w:code="9"/>
      <w:pgMar w:top="2268" w:right="1701" w:bottom="1701" w:left="2268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438" w:rsidRDefault="00B95438" w:rsidP="00B82E21">
      <w:pPr>
        <w:spacing w:after="0" w:line="240" w:lineRule="auto"/>
      </w:pPr>
      <w:r>
        <w:separator/>
      </w:r>
    </w:p>
  </w:endnote>
  <w:endnote w:type="continuationSeparator" w:id="0">
    <w:p w:rsidR="00B95438" w:rsidRDefault="00B95438" w:rsidP="00B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1C" w:rsidRDefault="00CA351C" w:rsidP="00DA45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351C" w:rsidRDefault="00CA35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1C" w:rsidRPr="00B82E21" w:rsidRDefault="00CA351C" w:rsidP="00DA4542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4"/>
      </w:rPr>
    </w:pPr>
    <w:r w:rsidRPr="00B82E21">
      <w:rPr>
        <w:rStyle w:val="PageNumber"/>
        <w:rFonts w:ascii="Times New Roman" w:hAnsi="Times New Roman" w:cs="Times New Roman"/>
        <w:sz w:val="24"/>
      </w:rPr>
      <w:fldChar w:fldCharType="begin"/>
    </w:r>
    <w:r w:rsidRPr="00B82E21">
      <w:rPr>
        <w:rStyle w:val="PageNumber"/>
        <w:rFonts w:ascii="Times New Roman" w:hAnsi="Times New Roman" w:cs="Times New Roman"/>
        <w:sz w:val="24"/>
      </w:rPr>
      <w:instrText xml:space="preserve">PAGE  </w:instrText>
    </w:r>
    <w:r w:rsidRPr="00B82E21">
      <w:rPr>
        <w:rStyle w:val="PageNumber"/>
        <w:rFonts w:ascii="Times New Roman" w:hAnsi="Times New Roman" w:cs="Times New Roman"/>
        <w:sz w:val="24"/>
      </w:rPr>
      <w:fldChar w:fldCharType="separate"/>
    </w:r>
    <w:r w:rsidR="00624F13">
      <w:rPr>
        <w:rStyle w:val="PageNumber"/>
        <w:rFonts w:ascii="Times New Roman" w:hAnsi="Times New Roman" w:cs="Times New Roman"/>
        <w:noProof/>
        <w:sz w:val="24"/>
      </w:rPr>
      <w:t>ii</w:t>
    </w:r>
    <w:r w:rsidRPr="00B82E21">
      <w:rPr>
        <w:rStyle w:val="PageNumber"/>
        <w:rFonts w:ascii="Times New Roman" w:hAnsi="Times New Roman" w:cs="Times New Roman"/>
        <w:sz w:val="24"/>
      </w:rPr>
      <w:fldChar w:fldCharType="end"/>
    </w:r>
  </w:p>
  <w:p w:rsidR="00CA351C" w:rsidRDefault="00CA3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438" w:rsidRDefault="00B95438" w:rsidP="00B82E21">
      <w:pPr>
        <w:spacing w:after="0" w:line="240" w:lineRule="auto"/>
      </w:pPr>
      <w:r>
        <w:separator/>
      </w:r>
    </w:p>
  </w:footnote>
  <w:footnote w:type="continuationSeparator" w:id="0">
    <w:p w:rsidR="00B95438" w:rsidRDefault="00B95438" w:rsidP="00B82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1C" w:rsidRDefault="00CA351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1296443</wp:posOffset>
          </wp:positionH>
          <wp:positionV relativeFrom="paragraph">
            <wp:posOffset>3596724</wp:posOffset>
          </wp:positionV>
          <wp:extent cx="2954216" cy="1921510"/>
          <wp:effectExtent l="0" t="0" r="0" b="0"/>
          <wp:wrapNone/>
          <wp:docPr id="6" name="Picture 6" descr="I:\My Document\logo\logo iain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:\My Document\logo\logo iain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216" cy="192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1C5"/>
    <w:multiLevelType w:val="hybridMultilevel"/>
    <w:tmpl w:val="211801D0"/>
    <w:lvl w:ilvl="0" w:tplc="CD889A92">
      <w:start w:val="1"/>
      <w:numFmt w:val="decimal"/>
      <w:lvlText w:val="%1."/>
      <w:lvlJc w:val="left"/>
      <w:pPr>
        <w:ind w:left="1440" w:hanging="360"/>
      </w:pPr>
      <w:rPr>
        <w:rFonts w:cs="Times New Roman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61AA2"/>
    <w:multiLevelType w:val="hybridMultilevel"/>
    <w:tmpl w:val="36025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24DD0"/>
    <w:multiLevelType w:val="hybridMultilevel"/>
    <w:tmpl w:val="C0224A46"/>
    <w:lvl w:ilvl="0" w:tplc="15AE33A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29E7C0B"/>
    <w:multiLevelType w:val="hybridMultilevel"/>
    <w:tmpl w:val="745452CE"/>
    <w:lvl w:ilvl="0" w:tplc="595E026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3002740"/>
    <w:multiLevelType w:val="hybridMultilevel"/>
    <w:tmpl w:val="BDB44CCC"/>
    <w:lvl w:ilvl="0" w:tplc="B7B67876">
      <w:start w:val="1"/>
      <w:numFmt w:val="upperLetter"/>
      <w:lvlText w:val="%1."/>
      <w:lvlJc w:val="left"/>
      <w:pPr>
        <w:ind w:left="1211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5A76635"/>
    <w:multiLevelType w:val="hybridMultilevel"/>
    <w:tmpl w:val="711840A6"/>
    <w:lvl w:ilvl="0" w:tplc="54549C9A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3A22FF2"/>
    <w:multiLevelType w:val="hybridMultilevel"/>
    <w:tmpl w:val="B8EE38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8C3F76"/>
    <w:multiLevelType w:val="hybridMultilevel"/>
    <w:tmpl w:val="22A0CA92"/>
    <w:lvl w:ilvl="0" w:tplc="0CFA349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623188"/>
    <w:multiLevelType w:val="hybridMultilevel"/>
    <w:tmpl w:val="204448C0"/>
    <w:lvl w:ilvl="0" w:tplc="76F61CC8">
      <w:start w:val="1"/>
      <w:numFmt w:val="decimal"/>
      <w:lvlText w:val="%1."/>
      <w:lvlJc w:val="left"/>
      <w:pPr>
        <w:ind w:left="92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9">
    <w:nsid w:val="2CAC7CF5"/>
    <w:multiLevelType w:val="hybridMultilevel"/>
    <w:tmpl w:val="9B5233DE"/>
    <w:lvl w:ilvl="0" w:tplc="DABAC9C2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51" w:hanging="360"/>
      </w:pPr>
    </w:lvl>
    <w:lvl w:ilvl="2" w:tplc="0809001B" w:tentative="1">
      <w:start w:val="1"/>
      <w:numFmt w:val="lowerRoman"/>
      <w:lvlText w:val="%3."/>
      <w:lvlJc w:val="right"/>
      <w:pPr>
        <w:ind w:left="3371" w:hanging="180"/>
      </w:pPr>
    </w:lvl>
    <w:lvl w:ilvl="3" w:tplc="0809000F" w:tentative="1">
      <w:start w:val="1"/>
      <w:numFmt w:val="decimal"/>
      <w:lvlText w:val="%4."/>
      <w:lvlJc w:val="left"/>
      <w:pPr>
        <w:ind w:left="4091" w:hanging="360"/>
      </w:pPr>
    </w:lvl>
    <w:lvl w:ilvl="4" w:tplc="08090019" w:tentative="1">
      <w:start w:val="1"/>
      <w:numFmt w:val="lowerLetter"/>
      <w:lvlText w:val="%5."/>
      <w:lvlJc w:val="left"/>
      <w:pPr>
        <w:ind w:left="4811" w:hanging="360"/>
      </w:pPr>
    </w:lvl>
    <w:lvl w:ilvl="5" w:tplc="0809001B" w:tentative="1">
      <w:start w:val="1"/>
      <w:numFmt w:val="lowerRoman"/>
      <w:lvlText w:val="%6."/>
      <w:lvlJc w:val="right"/>
      <w:pPr>
        <w:ind w:left="5531" w:hanging="180"/>
      </w:pPr>
    </w:lvl>
    <w:lvl w:ilvl="6" w:tplc="0809000F" w:tentative="1">
      <w:start w:val="1"/>
      <w:numFmt w:val="decimal"/>
      <w:lvlText w:val="%7."/>
      <w:lvlJc w:val="left"/>
      <w:pPr>
        <w:ind w:left="6251" w:hanging="360"/>
      </w:pPr>
    </w:lvl>
    <w:lvl w:ilvl="7" w:tplc="08090019" w:tentative="1">
      <w:start w:val="1"/>
      <w:numFmt w:val="lowerLetter"/>
      <w:lvlText w:val="%8."/>
      <w:lvlJc w:val="left"/>
      <w:pPr>
        <w:ind w:left="6971" w:hanging="360"/>
      </w:pPr>
    </w:lvl>
    <w:lvl w:ilvl="8" w:tplc="08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0">
    <w:nsid w:val="2F7D787B"/>
    <w:multiLevelType w:val="hybridMultilevel"/>
    <w:tmpl w:val="602CD432"/>
    <w:lvl w:ilvl="0" w:tplc="43DE1874">
      <w:start w:val="1"/>
      <w:numFmt w:val="upperLetter"/>
      <w:lvlText w:val="%1."/>
      <w:lvlJc w:val="left"/>
      <w:pPr>
        <w:ind w:left="1211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A977C5C"/>
    <w:multiLevelType w:val="hybridMultilevel"/>
    <w:tmpl w:val="8A9ABDEC"/>
    <w:lvl w:ilvl="0" w:tplc="28AA44B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51" w:hanging="360"/>
      </w:pPr>
    </w:lvl>
    <w:lvl w:ilvl="2" w:tplc="0809001B" w:tentative="1">
      <w:start w:val="1"/>
      <w:numFmt w:val="lowerRoman"/>
      <w:lvlText w:val="%3."/>
      <w:lvlJc w:val="right"/>
      <w:pPr>
        <w:ind w:left="3371" w:hanging="180"/>
      </w:pPr>
    </w:lvl>
    <w:lvl w:ilvl="3" w:tplc="0809000F" w:tentative="1">
      <w:start w:val="1"/>
      <w:numFmt w:val="decimal"/>
      <w:lvlText w:val="%4."/>
      <w:lvlJc w:val="left"/>
      <w:pPr>
        <w:ind w:left="4091" w:hanging="360"/>
      </w:pPr>
    </w:lvl>
    <w:lvl w:ilvl="4" w:tplc="08090019" w:tentative="1">
      <w:start w:val="1"/>
      <w:numFmt w:val="lowerLetter"/>
      <w:lvlText w:val="%5."/>
      <w:lvlJc w:val="left"/>
      <w:pPr>
        <w:ind w:left="4811" w:hanging="360"/>
      </w:pPr>
    </w:lvl>
    <w:lvl w:ilvl="5" w:tplc="0809001B" w:tentative="1">
      <w:start w:val="1"/>
      <w:numFmt w:val="lowerRoman"/>
      <w:lvlText w:val="%6."/>
      <w:lvlJc w:val="right"/>
      <w:pPr>
        <w:ind w:left="5531" w:hanging="180"/>
      </w:pPr>
    </w:lvl>
    <w:lvl w:ilvl="6" w:tplc="0809000F" w:tentative="1">
      <w:start w:val="1"/>
      <w:numFmt w:val="decimal"/>
      <w:lvlText w:val="%7."/>
      <w:lvlJc w:val="left"/>
      <w:pPr>
        <w:ind w:left="6251" w:hanging="360"/>
      </w:pPr>
    </w:lvl>
    <w:lvl w:ilvl="7" w:tplc="08090019" w:tentative="1">
      <w:start w:val="1"/>
      <w:numFmt w:val="lowerLetter"/>
      <w:lvlText w:val="%8."/>
      <w:lvlJc w:val="left"/>
      <w:pPr>
        <w:ind w:left="6971" w:hanging="360"/>
      </w:pPr>
    </w:lvl>
    <w:lvl w:ilvl="8" w:tplc="08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>
    <w:nsid w:val="3F9A3266"/>
    <w:multiLevelType w:val="hybridMultilevel"/>
    <w:tmpl w:val="7BEC7312"/>
    <w:lvl w:ilvl="0" w:tplc="81229AC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61C72CF"/>
    <w:multiLevelType w:val="hybridMultilevel"/>
    <w:tmpl w:val="AEEAD5A0"/>
    <w:lvl w:ilvl="0" w:tplc="EEDC2ED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7165185"/>
    <w:multiLevelType w:val="hybridMultilevel"/>
    <w:tmpl w:val="0CD233A8"/>
    <w:lvl w:ilvl="0" w:tplc="AD229072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51" w:hanging="360"/>
      </w:pPr>
    </w:lvl>
    <w:lvl w:ilvl="2" w:tplc="0809001B" w:tentative="1">
      <w:start w:val="1"/>
      <w:numFmt w:val="lowerRoman"/>
      <w:lvlText w:val="%3."/>
      <w:lvlJc w:val="right"/>
      <w:pPr>
        <w:ind w:left="3371" w:hanging="180"/>
      </w:pPr>
    </w:lvl>
    <w:lvl w:ilvl="3" w:tplc="0809000F" w:tentative="1">
      <w:start w:val="1"/>
      <w:numFmt w:val="decimal"/>
      <w:lvlText w:val="%4."/>
      <w:lvlJc w:val="left"/>
      <w:pPr>
        <w:ind w:left="4091" w:hanging="360"/>
      </w:pPr>
    </w:lvl>
    <w:lvl w:ilvl="4" w:tplc="08090019" w:tentative="1">
      <w:start w:val="1"/>
      <w:numFmt w:val="lowerLetter"/>
      <w:lvlText w:val="%5."/>
      <w:lvlJc w:val="left"/>
      <w:pPr>
        <w:ind w:left="4811" w:hanging="360"/>
      </w:pPr>
    </w:lvl>
    <w:lvl w:ilvl="5" w:tplc="0809001B" w:tentative="1">
      <w:start w:val="1"/>
      <w:numFmt w:val="lowerRoman"/>
      <w:lvlText w:val="%6."/>
      <w:lvlJc w:val="right"/>
      <w:pPr>
        <w:ind w:left="5531" w:hanging="180"/>
      </w:pPr>
    </w:lvl>
    <w:lvl w:ilvl="6" w:tplc="0809000F" w:tentative="1">
      <w:start w:val="1"/>
      <w:numFmt w:val="decimal"/>
      <w:lvlText w:val="%7."/>
      <w:lvlJc w:val="left"/>
      <w:pPr>
        <w:ind w:left="6251" w:hanging="360"/>
      </w:pPr>
    </w:lvl>
    <w:lvl w:ilvl="7" w:tplc="08090019" w:tentative="1">
      <w:start w:val="1"/>
      <w:numFmt w:val="lowerLetter"/>
      <w:lvlText w:val="%8."/>
      <w:lvlJc w:val="left"/>
      <w:pPr>
        <w:ind w:left="6971" w:hanging="360"/>
      </w:pPr>
    </w:lvl>
    <w:lvl w:ilvl="8" w:tplc="08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5">
    <w:nsid w:val="47D57C8B"/>
    <w:multiLevelType w:val="hybridMultilevel"/>
    <w:tmpl w:val="112AC06E"/>
    <w:lvl w:ilvl="0" w:tplc="D4CC2F24">
      <w:start w:val="1"/>
      <w:numFmt w:val="upperLetter"/>
      <w:lvlText w:val="%1."/>
      <w:lvlJc w:val="left"/>
      <w:pPr>
        <w:ind w:left="1211" w:hanging="360"/>
      </w:pPr>
      <w:rPr>
        <w:rFonts w:cs="Times New Roman" w:hint="default"/>
        <w:i w:val="0"/>
        <w:iCs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4877336F"/>
    <w:multiLevelType w:val="hybridMultilevel"/>
    <w:tmpl w:val="E25EB1D0"/>
    <w:lvl w:ilvl="0" w:tplc="FA72B4C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7">
    <w:nsid w:val="585044A1"/>
    <w:multiLevelType w:val="hybridMultilevel"/>
    <w:tmpl w:val="BF221596"/>
    <w:lvl w:ilvl="0" w:tplc="27740FFE">
      <w:start w:val="1"/>
      <w:numFmt w:val="upperLetter"/>
      <w:lvlText w:val="%1."/>
      <w:lvlJc w:val="left"/>
      <w:pPr>
        <w:ind w:left="491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93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65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37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09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81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53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251" w:hanging="180"/>
      </w:pPr>
      <w:rPr>
        <w:rFonts w:cs="Times New Roman"/>
      </w:rPr>
    </w:lvl>
  </w:abstractNum>
  <w:abstractNum w:abstractNumId="18">
    <w:nsid w:val="5E582A3C"/>
    <w:multiLevelType w:val="hybridMultilevel"/>
    <w:tmpl w:val="E68E847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05683A"/>
    <w:multiLevelType w:val="hybridMultilevel"/>
    <w:tmpl w:val="11B004DA"/>
    <w:lvl w:ilvl="0" w:tplc="25C67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00B2830"/>
    <w:multiLevelType w:val="hybridMultilevel"/>
    <w:tmpl w:val="3D58B532"/>
    <w:lvl w:ilvl="0" w:tplc="9CB8E13C">
      <w:start w:val="1"/>
      <w:numFmt w:val="upperLetter"/>
      <w:lvlText w:val="%1."/>
      <w:lvlJc w:val="left"/>
      <w:pPr>
        <w:ind w:left="1211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7"/>
  </w:num>
  <w:num w:numId="8">
    <w:abstractNumId w:val="20"/>
  </w:num>
  <w:num w:numId="9">
    <w:abstractNumId w:val="15"/>
  </w:num>
  <w:num w:numId="10">
    <w:abstractNumId w:val="4"/>
  </w:num>
  <w:num w:numId="11">
    <w:abstractNumId w:val="10"/>
  </w:num>
  <w:num w:numId="12">
    <w:abstractNumId w:val="16"/>
  </w:num>
  <w:num w:numId="13">
    <w:abstractNumId w:val="5"/>
  </w:num>
  <w:num w:numId="14">
    <w:abstractNumId w:val="2"/>
  </w:num>
  <w:num w:numId="15">
    <w:abstractNumId w:val="11"/>
  </w:num>
  <w:num w:numId="16">
    <w:abstractNumId w:val="13"/>
  </w:num>
  <w:num w:numId="17">
    <w:abstractNumId w:val="12"/>
  </w:num>
  <w:num w:numId="18">
    <w:abstractNumId w:val="14"/>
  </w:num>
  <w:num w:numId="19">
    <w:abstractNumId w:val="9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27"/>
    <w:rsid w:val="000C3B85"/>
    <w:rsid w:val="00100FCE"/>
    <w:rsid w:val="0018375B"/>
    <w:rsid w:val="001A4F2D"/>
    <w:rsid w:val="001D2215"/>
    <w:rsid w:val="001F0CAF"/>
    <w:rsid w:val="002A6A47"/>
    <w:rsid w:val="002E0FEF"/>
    <w:rsid w:val="003404AB"/>
    <w:rsid w:val="003E3E6D"/>
    <w:rsid w:val="00493492"/>
    <w:rsid w:val="004D1FAE"/>
    <w:rsid w:val="00507826"/>
    <w:rsid w:val="00534365"/>
    <w:rsid w:val="005B3277"/>
    <w:rsid w:val="00624F13"/>
    <w:rsid w:val="006C3655"/>
    <w:rsid w:val="00701D27"/>
    <w:rsid w:val="0072254D"/>
    <w:rsid w:val="0073154A"/>
    <w:rsid w:val="00811E04"/>
    <w:rsid w:val="00851210"/>
    <w:rsid w:val="00A10481"/>
    <w:rsid w:val="00A833C6"/>
    <w:rsid w:val="00B00116"/>
    <w:rsid w:val="00B549CB"/>
    <w:rsid w:val="00B82E21"/>
    <w:rsid w:val="00B95438"/>
    <w:rsid w:val="00C226E5"/>
    <w:rsid w:val="00C5458E"/>
    <w:rsid w:val="00CA351C"/>
    <w:rsid w:val="00D52727"/>
    <w:rsid w:val="00D87203"/>
    <w:rsid w:val="00DA4542"/>
    <w:rsid w:val="00E70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D27"/>
    <w:pPr>
      <w:spacing w:after="0" w:line="240" w:lineRule="auto"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01D27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01D27"/>
    <w:pPr>
      <w:ind w:left="720"/>
      <w:contextualSpacing/>
    </w:pPr>
  </w:style>
  <w:style w:type="table" w:styleId="TableGrid">
    <w:name w:val="Table Grid"/>
    <w:basedOn w:val="TableNormal"/>
    <w:uiPriority w:val="59"/>
    <w:rsid w:val="00701D27"/>
    <w:pPr>
      <w:spacing w:after="0" w:line="240" w:lineRule="auto"/>
    </w:pPr>
    <w:rPr>
      <w:rFonts w:eastAsia="Times New Roman" w:cs="Arial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D2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226E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E21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82E21"/>
  </w:style>
  <w:style w:type="paragraph" w:styleId="Header">
    <w:name w:val="header"/>
    <w:basedOn w:val="Normal"/>
    <w:link w:val="HeaderChar"/>
    <w:uiPriority w:val="99"/>
    <w:unhideWhenUsed/>
    <w:rsid w:val="00B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E2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D27"/>
    <w:pPr>
      <w:spacing w:after="0" w:line="240" w:lineRule="auto"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01D27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01D27"/>
    <w:pPr>
      <w:ind w:left="720"/>
      <w:contextualSpacing/>
    </w:pPr>
  </w:style>
  <w:style w:type="table" w:styleId="TableGrid">
    <w:name w:val="Table Grid"/>
    <w:basedOn w:val="TableNormal"/>
    <w:uiPriority w:val="59"/>
    <w:rsid w:val="00701D27"/>
    <w:pPr>
      <w:spacing w:after="0" w:line="240" w:lineRule="auto"/>
    </w:pPr>
    <w:rPr>
      <w:rFonts w:eastAsia="Times New Roman" w:cs="Arial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D2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226E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E21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82E21"/>
  </w:style>
  <w:style w:type="paragraph" w:styleId="Header">
    <w:name w:val="header"/>
    <w:basedOn w:val="Normal"/>
    <w:link w:val="HeaderChar"/>
    <w:uiPriority w:val="99"/>
    <w:unhideWhenUsed/>
    <w:rsid w:val="00B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E2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nikusumadewi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anikusumadewi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User</cp:lastModifiedBy>
  <cp:revision>2</cp:revision>
  <cp:lastPrinted>2018-02-05T17:29:00Z</cp:lastPrinted>
  <dcterms:created xsi:type="dcterms:W3CDTF">2018-02-05T17:40:00Z</dcterms:created>
  <dcterms:modified xsi:type="dcterms:W3CDTF">2018-02-05T17:40:00Z</dcterms:modified>
</cp:coreProperties>
</file>