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BD5D"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b/>
          <w:bCs/>
          <w:sz w:val="24"/>
          <w:szCs w:val="24"/>
        </w:rPr>
      </w:pPr>
      <w:r w:rsidRPr="002B5E1A">
        <w:rPr>
          <w:rFonts w:ascii="Times New Roman" w:hAnsi="Times New Roman" w:cs="Times New Roman"/>
          <w:b/>
          <w:bCs/>
          <w:sz w:val="24"/>
          <w:szCs w:val="24"/>
        </w:rPr>
        <w:t xml:space="preserve">Pengaruh Literasi Keuangan dan Inklusi Keuangan  terhadap Perilaku Menabung Anggota Koperasi </w:t>
      </w:r>
      <w:r>
        <w:rPr>
          <w:rFonts w:ascii="Times New Roman" w:hAnsi="Times New Roman" w:cs="Times New Roman"/>
          <w:b/>
          <w:bCs/>
          <w:sz w:val="24"/>
          <w:szCs w:val="24"/>
        </w:rPr>
        <w:t xml:space="preserve">di Purbalingga </w:t>
      </w:r>
      <w:r w:rsidRPr="002B5E1A">
        <w:rPr>
          <w:rFonts w:ascii="Times New Roman" w:hAnsi="Times New Roman" w:cs="Times New Roman"/>
          <w:b/>
          <w:bCs/>
          <w:sz w:val="24"/>
          <w:szCs w:val="24"/>
        </w:rPr>
        <w:t>(Studi Kasus pada Koperasi Syariah)</w:t>
      </w:r>
    </w:p>
    <w:p w14:paraId="4E8E5015"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b/>
          <w:bCs/>
          <w:color w:val="000000"/>
          <w:sz w:val="24"/>
          <w:szCs w:val="24"/>
        </w:rPr>
      </w:pPr>
    </w:p>
    <w:p w14:paraId="44A3116B"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2B5E1A">
        <w:rPr>
          <w:rFonts w:ascii="Times New Roman" w:hAnsi="Times New Roman" w:cs="Times New Roman"/>
          <w:color w:val="000000"/>
          <w:sz w:val="24"/>
          <w:szCs w:val="24"/>
          <w:u w:val="single"/>
        </w:rPr>
        <w:t>Pradita Tri Nugraheni</w:t>
      </w:r>
    </w:p>
    <w:p w14:paraId="3EDFFCE7"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NIM. 1617202030</w:t>
      </w:r>
    </w:p>
    <w:p w14:paraId="31F60B40"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p>
    <w:p w14:paraId="471A6E37"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 xml:space="preserve">E-mail: </w:t>
      </w:r>
      <w:r w:rsidRPr="002B5E1A">
        <w:fldChar w:fldCharType="begin"/>
      </w:r>
      <w:r w:rsidRPr="002B5E1A">
        <w:rPr>
          <w:rFonts w:ascii="Times New Roman" w:hAnsi="Times New Roman" w:cs="Times New Roman"/>
        </w:rPr>
        <w:instrText xml:space="preserve"> HYPERLINK "mailto:ditatrinugraheni@gmail.com" </w:instrText>
      </w:r>
      <w:r w:rsidRPr="002B5E1A">
        <w:fldChar w:fldCharType="separate"/>
      </w:r>
      <w:r w:rsidRPr="002B5E1A">
        <w:rPr>
          <w:rStyle w:val="Hyperlink"/>
          <w:rFonts w:ascii="Times New Roman" w:hAnsi="Times New Roman" w:cs="Times New Roman"/>
          <w:sz w:val="24"/>
          <w:szCs w:val="24"/>
        </w:rPr>
        <w:t>ditatrinugraheni@gmail.com</w:t>
      </w:r>
      <w:r w:rsidRPr="002B5E1A">
        <w:rPr>
          <w:rStyle w:val="Hyperlink"/>
          <w:rFonts w:ascii="Times New Roman" w:hAnsi="Times New Roman" w:cs="Times New Roman"/>
          <w:sz w:val="24"/>
          <w:szCs w:val="24"/>
        </w:rPr>
        <w:fldChar w:fldCharType="end"/>
      </w:r>
    </w:p>
    <w:p w14:paraId="5C031742"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Jurusan Perbankan Syariah Fakultas Ekonomi dan Bisnis Islam</w:t>
      </w:r>
    </w:p>
    <w:p w14:paraId="7DA032AA"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Institut Agama Islam Negeri Purwokerto</w:t>
      </w:r>
    </w:p>
    <w:p w14:paraId="05C48EFC"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p>
    <w:p w14:paraId="60AE0A53" w14:textId="77777777" w:rsidR="000E3289" w:rsidRPr="002B5E1A" w:rsidRDefault="000E3289" w:rsidP="000E3289">
      <w:pPr>
        <w:pStyle w:val="Heading1"/>
        <w:spacing w:line="360" w:lineRule="auto"/>
        <w:jc w:val="center"/>
        <w:rPr>
          <w:rFonts w:ascii="Times New Roman" w:hAnsi="Times New Roman" w:cs="Times New Roman"/>
          <w:b/>
          <w:bCs/>
          <w:color w:val="auto"/>
          <w:sz w:val="24"/>
          <w:szCs w:val="24"/>
        </w:rPr>
      </w:pPr>
      <w:bookmarkStart w:id="0" w:name="_Toc46265029"/>
      <w:bookmarkStart w:id="1" w:name="_Toc75345686"/>
      <w:r w:rsidRPr="002B5E1A">
        <w:rPr>
          <w:rFonts w:ascii="Times New Roman" w:hAnsi="Times New Roman" w:cs="Times New Roman"/>
          <w:b/>
          <w:bCs/>
          <w:color w:val="auto"/>
          <w:sz w:val="24"/>
          <w:szCs w:val="24"/>
        </w:rPr>
        <w:t>ABSTRAK</w:t>
      </w:r>
      <w:bookmarkEnd w:id="0"/>
      <w:bookmarkEnd w:id="1"/>
    </w:p>
    <w:p w14:paraId="0FCEF583" w14:textId="77777777" w:rsidR="000E3289" w:rsidRPr="002B5E1A" w:rsidRDefault="000E3289" w:rsidP="000E3289">
      <w:pPr>
        <w:pStyle w:val="ListParagraph"/>
        <w:spacing w:line="240" w:lineRule="auto"/>
        <w:ind w:left="426" w:firstLine="720"/>
        <w:jc w:val="both"/>
        <w:rPr>
          <w:rFonts w:ascii="Times New Roman" w:hAnsi="Times New Roman" w:cs="Times New Roman"/>
          <w:sz w:val="24"/>
          <w:szCs w:val="24"/>
          <w:lang w:val="en-US"/>
        </w:rPr>
      </w:pPr>
      <w:r w:rsidRPr="002B5E1A">
        <w:rPr>
          <w:rFonts w:ascii="Times New Roman" w:hAnsi="Times New Roman" w:cs="Times New Roman"/>
          <w:sz w:val="24"/>
          <w:szCs w:val="24"/>
        </w:rPr>
        <w:t xml:space="preserve">Otoritas Jasa Keuangan (OJK) menyatakan masyarakat Indonesia semakin konsumtif dan mulai meninggalkan kebiasaan menabung. Perilaku konsumtif masyarakat Indonesia tergolong berlebihan jika dibandingkan dengan negara-negara di Asia Tenggara. </w:t>
      </w:r>
      <w:r w:rsidRPr="002B5E1A">
        <w:rPr>
          <w:rFonts w:ascii="Times New Roman" w:hAnsi="Times New Roman" w:cs="Times New Roman"/>
          <w:sz w:val="24"/>
          <w:szCs w:val="24"/>
          <w:lang w:val="en-US"/>
        </w:rPr>
        <w:t xml:space="preserve">Setelah orang </w:t>
      </w:r>
      <w:proofErr w:type="spellStart"/>
      <w:r w:rsidRPr="002B5E1A">
        <w:rPr>
          <w:rFonts w:ascii="Times New Roman" w:hAnsi="Times New Roman" w:cs="Times New Roman"/>
          <w:sz w:val="24"/>
          <w:szCs w:val="24"/>
          <w:lang w:val="en-US"/>
        </w:rPr>
        <w:t>memahami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atau</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sadar</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tentang</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pengelolaan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keuangan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hal</w:t>
      </w:r>
      <w:proofErr w:type="spellEnd"/>
      <w:r w:rsidRPr="002B5E1A">
        <w:rPr>
          <w:rFonts w:ascii="Times New Roman" w:hAnsi="Times New Roman" w:cs="Times New Roman"/>
          <w:sz w:val="24"/>
          <w:szCs w:val="24"/>
          <w:lang w:val="en-US"/>
        </w:rPr>
        <w:t xml:space="preserve"> yang </w:t>
      </w:r>
      <w:proofErr w:type="spellStart"/>
      <w:r w:rsidRPr="002B5E1A">
        <w:rPr>
          <w:rFonts w:ascii="Times New Roman" w:hAnsi="Times New Roman" w:cs="Times New Roman"/>
          <w:sz w:val="24"/>
          <w:szCs w:val="24"/>
          <w:lang w:val="en-US"/>
        </w:rPr>
        <w:t>harus</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segera</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dilakukan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adalah</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mengakses</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atau</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menggunakan</w:t>
      </w:r>
      <w:proofErr w:type="spellEnd"/>
      <w:r w:rsidRPr="002B5E1A">
        <w:rPr>
          <w:rFonts w:ascii="Times New Roman" w:hAnsi="Times New Roman" w:cs="Times New Roman"/>
          <w:sz w:val="24"/>
          <w:szCs w:val="24"/>
          <w:lang w:val="en-US"/>
        </w:rPr>
        <w:t xml:space="preserve"> </w:t>
      </w:r>
      <w:r w:rsidRPr="002B5E1A">
        <w:rPr>
          <w:rFonts w:ascii="Times New Roman" w:hAnsi="Times New Roman" w:cs="Times New Roman"/>
          <w:sz w:val="24"/>
          <w:szCs w:val="24"/>
          <w:shd w:val="clear" w:color="auto" w:fill="FFFFFF"/>
        </w:rPr>
        <w:t>produk ataupun layanan keuangan</w:t>
      </w:r>
      <w:r w:rsidRPr="002B5E1A">
        <w:rPr>
          <w:rFonts w:ascii="Times New Roman" w:hAnsi="Times New Roman" w:cs="Times New Roman"/>
          <w:sz w:val="24"/>
          <w:szCs w:val="24"/>
          <w:shd w:val="clear" w:color="auto" w:fill="FFFFFF"/>
          <w:lang w:val="en-US"/>
        </w:rPr>
        <w:t xml:space="preserve"> (</w:t>
      </w:r>
      <w:proofErr w:type="spellStart"/>
      <w:r w:rsidRPr="002B5E1A">
        <w:rPr>
          <w:rFonts w:ascii="Times New Roman" w:hAnsi="Times New Roman" w:cs="Times New Roman"/>
          <w:sz w:val="24"/>
          <w:szCs w:val="24"/>
          <w:shd w:val="clear" w:color="auto" w:fill="FFFFFF"/>
          <w:lang w:val="en-US"/>
        </w:rPr>
        <w:t>inklusi</w:t>
      </w:r>
      <w:proofErr w:type="spellEnd"/>
      <w:r w:rsidRPr="002B5E1A">
        <w:rPr>
          <w:rFonts w:ascii="Times New Roman" w:hAnsi="Times New Roman" w:cs="Times New Roman"/>
          <w:sz w:val="24"/>
          <w:szCs w:val="24"/>
          <w:shd w:val="clear" w:color="auto" w:fill="FFFFFF"/>
          <w:lang w:val="en-US"/>
        </w:rPr>
        <w:t xml:space="preserve"> </w:t>
      </w:r>
      <w:proofErr w:type="spellStart"/>
      <w:r w:rsidRPr="002B5E1A">
        <w:rPr>
          <w:rFonts w:ascii="Times New Roman" w:hAnsi="Times New Roman" w:cs="Times New Roman"/>
          <w:sz w:val="24"/>
          <w:szCs w:val="24"/>
          <w:shd w:val="clear" w:color="auto" w:fill="FFFFFF"/>
          <w:lang w:val="en-US"/>
        </w:rPr>
        <w:t>keuangan</w:t>
      </w:r>
      <w:proofErr w:type="spellEnd"/>
      <w:r w:rsidRPr="002B5E1A">
        <w:rPr>
          <w:rFonts w:ascii="Times New Roman" w:hAnsi="Times New Roman" w:cs="Times New Roman"/>
          <w:sz w:val="24"/>
          <w:szCs w:val="24"/>
          <w:shd w:val="clear" w:color="auto" w:fill="FFFFFF"/>
          <w:lang w:val="en-US"/>
        </w:rPr>
        <w:t xml:space="preserve">). </w:t>
      </w:r>
      <w:r w:rsidRPr="002B5E1A">
        <w:rPr>
          <w:rFonts w:ascii="Times New Roman" w:hAnsi="Times New Roman" w:cs="Times New Roman"/>
          <w:sz w:val="24"/>
          <w:szCs w:val="24"/>
        </w:rPr>
        <w:t>Salah satu lembaga non bank adalah koperasi.</w:t>
      </w:r>
      <w:r w:rsidRPr="002B5E1A">
        <w:rPr>
          <w:rFonts w:ascii="Times New Roman" w:hAnsi="Times New Roman" w:cs="Times New Roman"/>
          <w:sz w:val="24"/>
          <w:szCs w:val="24"/>
          <w:lang w:val="en-US"/>
        </w:rPr>
        <w:t xml:space="preserve"> </w:t>
      </w:r>
      <w:r w:rsidRPr="002B5E1A">
        <w:rPr>
          <w:rFonts w:ascii="Times New Roman" w:hAnsi="Times New Roman" w:cs="Times New Roman"/>
          <w:sz w:val="24"/>
          <w:szCs w:val="24"/>
        </w:rPr>
        <w:t>Koperasi masih diminati masyarakat karena proses dan syarat pengajuan  pinjaman lebih mudah jika dibandingkan mengajukan di bank, dan dapat sisa hasil usaha setiap tahun</w:t>
      </w:r>
      <w:r w:rsidRPr="002B5E1A">
        <w:rPr>
          <w:rStyle w:val="BodyTextChar"/>
          <w:rFonts w:eastAsiaTheme="minorHAnsi"/>
          <w:lang w:val="en-US"/>
        </w:rPr>
        <w:t xml:space="preserve">. Salah </w:t>
      </w:r>
      <w:proofErr w:type="spellStart"/>
      <w:r w:rsidRPr="002B5E1A">
        <w:rPr>
          <w:rStyle w:val="BodyTextChar"/>
          <w:rFonts w:eastAsiaTheme="minorHAnsi"/>
          <w:lang w:val="en-US"/>
        </w:rPr>
        <w:t>satu</w:t>
      </w:r>
      <w:proofErr w:type="spellEnd"/>
      <w:r w:rsidRPr="002B5E1A">
        <w:rPr>
          <w:rStyle w:val="BodyTextChar"/>
          <w:rFonts w:eastAsiaTheme="minorHAnsi"/>
          <w:lang w:val="en-US"/>
        </w:rPr>
        <w:t xml:space="preserve"> </w:t>
      </w:r>
      <w:proofErr w:type="spellStart"/>
      <w:r w:rsidRPr="002B5E1A">
        <w:rPr>
          <w:rStyle w:val="BodyTextChar"/>
          <w:rFonts w:eastAsiaTheme="minorHAnsi"/>
          <w:lang w:val="en-US"/>
        </w:rPr>
        <w:t>jenis</w:t>
      </w:r>
      <w:proofErr w:type="spellEnd"/>
      <w:r w:rsidRPr="002B5E1A">
        <w:rPr>
          <w:rStyle w:val="BodyTextChar"/>
          <w:rFonts w:eastAsiaTheme="minorHAnsi"/>
          <w:lang w:val="en-US"/>
        </w:rPr>
        <w:t xml:space="preserve"> </w:t>
      </w:r>
      <w:proofErr w:type="spellStart"/>
      <w:r w:rsidRPr="002B5E1A">
        <w:rPr>
          <w:rStyle w:val="BodyTextChar"/>
          <w:rFonts w:eastAsiaTheme="minorHAnsi"/>
          <w:lang w:val="en-US"/>
        </w:rPr>
        <w:t>koperasi</w:t>
      </w:r>
      <w:proofErr w:type="spellEnd"/>
      <w:r w:rsidRPr="002B5E1A">
        <w:rPr>
          <w:rStyle w:val="BodyTextChar"/>
          <w:rFonts w:eastAsiaTheme="minorHAnsi"/>
          <w:lang w:val="en-US"/>
        </w:rPr>
        <w:t xml:space="preserve"> yang </w:t>
      </w:r>
      <w:proofErr w:type="spellStart"/>
      <w:r w:rsidRPr="002B5E1A">
        <w:rPr>
          <w:rStyle w:val="BodyTextChar"/>
          <w:rFonts w:eastAsiaTheme="minorHAnsi"/>
          <w:lang w:val="en-US"/>
        </w:rPr>
        <w:t>ada</w:t>
      </w:r>
      <w:proofErr w:type="spellEnd"/>
      <w:r w:rsidRPr="002B5E1A">
        <w:rPr>
          <w:rStyle w:val="BodyTextChar"/>
          <w:rFonts w:eastAsiaTheme="minorHAnsi"/>
          <w:lang w:val="en-US"/>
        </w:rPr>
        <w:t xml:space="preserve"> di </w:t>
      </w:r>
      <w:proofErr w:type="spellStart"/>
      <w:r w:rsidRPr="002B5E1A">
        <w:rPr>
          <w:rStyle w:val="BodyTextChar"/>
          <w:rFonts w:eastAsiaTheme="minorHAnsi"/>
          <w:lang w:val="en-US"/>
        </w:rPr>
        <w:t>masyarakat</w:t>
      </w:r>
      <w:proofErr w:type="spellEnd"/>
      <w:r w:rsidRPr="002B5E1A">
        <w:rPr>
          <w:rStyle w:val="BodyTextChar"/>
          <w:rFonts w:eastAsiaTheme="minorHAnsi"/>
          <w:lang w:val="en-US"/>
        </w:rPr>
        <w:t xml:space="preserve"> </w:t>
      </w:r>
      <w:proofErr w:type="spellStart"/>
      <w:r w:rsidRPr="002B5E1A">
        <w:rPr>
          <w:rStyle w:val="BodyTextChar"/>
          <w:rFonts w:eastAsiaTheme="minorHAnsi"/>
          <w:lang w:val="en-US"/>
        </w:rPr>
        <w:t>adalah</w:t>
      </w:r>
      <w:proofErr w:type="spellEnd"/>
      <w:r w:rsidRPr="002B5E1A">
        <w:rPr>
          <w:rStyle w:val="BodyTextChar"/>
          <w:rFonts w:eastAsiaTheme="minorHAnsi"/>
          <w:lang w:val="en-US"/>
        </w:rPr>
        <w:t xml:space="preserve"> </w:t>
      </w:r>
      <w:proofErr w:type="spellStart"/>
      <w:r w:rsidRPr="002B5E1A">
        <w:rPr>
          <w:rStyle w:val="BodyTextChar"/>
          <w:rFonts w:eastAsiaTheme="minorHAnsi"/>
          <w:lang w:val="en-US"/>
        </w:rPr>
        <w:t>Koperasi</w:t>
      </w:r>
      <w:proofErr w:type="spellEnd"/>
      <w:r w:rsidRPr="002B5E1A">
        <w:rPr>
          <w:rStyle w:val="BodyTextChar"/>
          <w:rFonts w:eastAsiaTheme="minorHAnsi"/>
          <w:lang w:val="en-US"/>
        </w:rPr>
        <w:t xml:space="preserve"> Syariah </w:t>
      </w:r>
      <w:proofErr w:type="spellStart"/>
      <w:r w:rsidRPr="002B5E1A">
        <w:rPr>
          <w:rStyle w:val="BodyTextChar"/>
          <w:rFonts w:eastAsiaTheme="minorHAnsi"/>
          <w:lang w:val="en-US"/>
        </w:rPr>
        <w:t>atau</w:t>
      </w:r>
      <w:proofErr w:type="spellEnd"/>
      <w:r w:rsidRPr="002B5E1A">
        <w:rPr>
          <w:rStyle w:val="BodyTextChar"/>
          <w:rFonts w:eastAsiaTheme="minorHAnsi"/>
          <w:lang w:val="en-US"/>
        </w:rPr>
        <w:t xml:space="preserve"> BMT, </w:t>
      </w:r>
      <w:r w:rsidRPr="002B5E1A">
        <w:rPr>
          <w:rFonts w:ascii="Times New Roman" w:hAnsi="Times New Roman" w:cs="Times New Roman"/>
          <w:sz w:val="24"/>
          <w:szCs w:val="24"/>
          <w:lang w:val="en-US"/>
        </w:rPr>
        <w:t>b</w:t>
      </w:r>
      <w:r w:rsidRPr="002B5E1A">
        <w:rPr>
          <w:rFonts w:ascii="Times New Roman" w:hAnsi="Times New Roman" w:cs="Times New Roman"/>
          <w:sz w:val="24"/>
          <w:szCs w:val="24"/>
        </w:rPr>
        <w:t>anyak BMT tumbuh di lingkungan masyarakat untuk membantu pembiayaan masyarakat. Salah satu Kabupaten yang ada di wilayah Jawa Tengah yaitu Kabupaten Purbalingga, menurut Bank Indonesia</w:t>
      </w:r>
      <w:r w:rsidRPr="002B5E1A">
        <w:rPr>
          <w:rFonts w:ascii="Times New Roman" w:hAnsi="Times New Roman" w:cs="Times New Roman"/>
          <w:sz w:val="24"/>
          <w:szCs w:val="24"/>
          <w:lang w:val="en-US"/>
        </w:rPr>
        <w:t xml:space="preserve"> </w:t>
      </w:r>
      <w:r w:rsidRPr="002B5E1A">
        <w:rPr>
          <w:rFonts w:ascii="Times New Roman" w:hAnsi="Times New Roman" w:cs="Times New Roman"/>
          <w:sz w:val="24"/>
          <w:szCs w:val="24"/>
        </w:rPr>
        <w:t>posisi tabungan masyarakat mengalami peningkatan rata-rata dari tahun 2015 sampai 2019</w:t>
      </w:r>
      <w:r w:rsidRPr="002B5E1A">
        <w:rPr>
          <w:rFonts w:ascii="Times New Roman" w:hAnsi="Times New Roman" w:cs="Times New Roman"/>
          <w:sz w:val="24"/>
          <w:szCs w:val="24"/>
          <w:lang w:val="en-US"/>
        </w:rPr>
        <w:t xml:space="preserve">. </w:t>
      </w:r>
    </w:p>
    <w:p w14:paraId="11AD5086" w14:textId="77777777" w:rsidR="000E3289" w:rsidRPr="002B5E1A" w:rsidRDefault="000E3289" w:rsidP="000E3289">
      <w:pPr>
        <w:pStyle w:val="ListParagraph"/>
        <w:spacing w:line="240" w:lineRule="auto"/>
        <w:ind w:left="426" w:firstLine="720"/>
        <w:jc w:val="both"/>
        <w:rPr>
          <w:rFonts w:ascii="Times New Roman" w:hAnsi="Times New Roman" w:cs="Times New Roman"/>
          <w:iCs/>
          <w:sz w:val="24"/>
          <w:szCs w:val="24"/>
          <w:lang w:val="en-US"/>
        </w:rPr>
      </w:pPr>
      <w:proofErr w:type="spellStart"/>
      <w:r w:rsidRPr="002B5E1A">
        <w:rPr>
          <w:rFonts w:ascii="Times New Roman" w:hAnsi="Times New Roman" w:cs="Times New Roman"/>
          <w:sz w:val="24"/>
          <w:szCs w:val="24"/>
          <w:lang w:val="en-US"/>
        </w:rPr>
        <w:t>Penelitian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ini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merupakan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penelitian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kuantitatif</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menggunakan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metode</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regrasi</w:t>
      </w:r>
      <w:proofErr w:type="spellEnd"/>
      <w:r w:rsidRPr="002B5E1A">
        <w:rPr>
          <w:rFonts w:ascii="Times New Roman" w:hAnsi="Times New Roman" w:cs="Times New Roman"/>
          <w:sz w:val="24"/>
          <w:szCs w:val="24"/>
          <w:lang w:val="en-US"/>
        </w:rPr>
        <w:t xml:space="preserve"> linear </w:t>
      </w:r>
      <w:proofErr w:type="spellStart"/>
      <w:r w:rsidRPr="002B5E1A">
        <w:rPr>
          <w:rFonts w:ascii="Times New Roman" w:hAnsi="Times New Roman" w:cs="Times New Roman"/>
          <w:sz w:val="24"/>
          <w:szCs w:val="24"/>
          <w:lang w:val="en-US"/>
        </w:rPr>
        <w:t>berganda</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menggunakan</w:t>
      </w:r>
      <w:proofErr w:type="spellEnd"/>
      <w:r w:rsidRPr="002B5E1A">
        <w:rPr>
          <w:rFonts w:ascii="Times New Roman" w:hAnsi="Times New Roman" w:cs="Times New Roman"/>
          <w:sz w:val="24"/>
          <w:szCs w:val="24"/>
          <w:lang w:val="en-US"/>
        </w:rPr>
        <w:t xml:space="preserve"> SPSS </w:t>
      </w:r>
      <w:r w:rsidRPr="002B5E1A">
        <w:rPr>
          <w:rFonts w:ascii="Times New Roman" w:hAnsi="Times New Roman" w:cs="Times New Roman"/>
          <w:sz w:val="24"/>
          <w:szCs w:val="24"/>
        </w:rPr>
        <w:t>25</w:t>
      </w:r>
      <w:r w:rsidRPr="002B5E1A">
        <w:rPr>
          <w:rFonts w:ascii="Times New Roman" w:hAnsi="Times New Roman" w:cs="Times New Roman"/>
          <w:sz w:val="24"/>
          <w:szCs w:val="24"/>
          <w:lang w:val="en-US"/>
        </w:rPr>
        <w:t xml:space="preserve">. </w:t>
      </w:r>
      <w:r w:rsidRPr="002B5E1A">
        <w:rPr>
          <w:rFonts w:ascii="Times New Roman" w:hAnsi="Times New Roman" w:cs="Times New Roman"/>
          <w:bCs/>
          <w:sz w:val="24"/>
          <w:szCs w:val="24"/>
        </w:rPr>
        <w:t>Penelitian ini dilakukan di koperasi syariah Kabupaten Purbalingga</w:t>
      </w:r>
      <w:r w:rsidRPr="002B5E1A">
        <w:rPr>
          <w:rFonts w:ascii="Times New Roman" w:hAnsi="Times New Roman" w:cs="Times New Roman"/>
          <w:bCs/>
          <w:sz w:val="24"/>
          <w:szCs w:val="24"/>
          <w:lang w:val="en-US"/>
        </w:rPr>
        <w:t xml:space="preserve"> pada </w:t>
      </w:r>
      <w:proofErr w:type="spellStart"/>
      <w:r w:rsidRPr="002B5E1A">
        <w:rPr>
          <w:rFonts w:ascii="Times New Roman" w:hAnsi="Times New Roman" w:cs="Times New Roman"/>
          <w:bCs/>
          <w:sz w:val="24"/>
          <w:szCs w:val="24"/>
          <w:lang w:val="en-US"/>
        </w:rPr>
        <w:t>bulan</w:t>
      </w:r>
      <w:proofErr w:type="spellEnd"/>
      <w:r w:rsidRPr="002B5E1A">
        <w:rPr>
          <w:rFonts w:ascii="Times New Roman" w:hAnsi="Times New Roman" w:cs="Times New Roman"/>
          <w:bCs/>
          <w:sz w:val="24"/>
          <w:szCs w:val="24"/>
          <w:lang w:val="en-US"/>
        </w:rPr>
        <w:t xml:space="preserve"> </w:t>
      </w:r>
      <w:proofErr w:type="spellStart"/>
      <w:r w:rsidRPr="002B5E1A">
        <w:rPr>
          <w:rFonts w:ascii="Times New Roman" w:hAnsi="Times New Roman" w:cs="Times New Roman"/>
          <w:bCs/>
          <w:sz w:val="24"/>
          <w:szCs w:val="24"/>
          <w:lang w:val="en-US"/>
        </w:rPr>
        <w:t>Maret</w:t>
      </w:r>
      <w:proofErr w:type="spellEnd"/>
      <w:r w:rsidRPr="002B5E1A">
        <w:rPr>
          <w:rFonts w:ascii="Times New Roman" w:hAnsi="Times New Roman" w:cs="Times New Roman"/>
          <w:bCs/>
          <w:sz w:val="24"/>
          <w:szCs w:val="24"/>
          <w:lang w:val="en-US"/>
        </w:rPr>
        <w:t xml:space="preserve"> </w:t>
      </w:r>
      <w:proofErr w:type="spellStart"/>
      <w:r w:rsidRPr="002B5E1A">
        <w:rPr>
          <w:rFonts w:ascii="Times New Roman" w:hAnsi="Times New Roman" w:cs="Times New Roman"/>
          <w:bCs/>
          <w:sz w:val="24"/>
          <w:szCs w:val="24"/>
          <w:lang w:val="en-US"/>
        </w:rPr>
        <w:t>sampai</w:t>
      </w:r>
      <w:proofErr w:type="spellEnd"/>
      <w:r w:rsidRPr="002B5E1A">
        <w:rPr>
          <w:rFonts w:ascii="Times New Roman" w:hAnsi="Times New Roman" w:cs="Times New Roman"/>
          <w:bCs/>
          <w:sz w:val="24"/>
          <w:szCs w:val="24"/>
          <w:lang w:val="en-US"/>
        </w:rPr>
        <w:t xml:space="preserve"> April 2021. </w:t>
      </w:r>
      <w:proofErr w:type="spellStart"/>
      <w:r w:rsidRPr="002B5E1A">
        <w:rPr>
          <w:rFonts w:ascii="Times New Roman" w:hAnsi="Times New Roman" w:cs="Times New Roman"/>
          <w:sz w:val="24"/>
          <w:szCs w:val="24"/>
          <w:lang w:val="en-US"/>
        </w:rPr>
        <w:t>Populasi</w:t>
      </w:r>
      <w:proofErr w:type="spellEnd"/>
      <w:r w:rsidRPr="002B5E1A">
        <w:rPr>
          <w:rFonts w:ascii="Times New Roman" w:hAnsi="Times New Roman" w:cs="Times New Roman"/>
          <w:sz w:val="24"/>
          <w:szCs w:val="24"/>
          <w:lang w:val="en-US"/>
        </w:rPr>
        <w:t xml:space="preserve"> yang </w:t>
      </w:r>
      <w:proofErr w:type="spellStart"/>
      <w:r w:rsidRPr="002B5E1A">
        <w:rPr>
          <w:rFonts w:ascii="Times New Roman" w:hAnsi="Times New Roman" w:cs="Times New Roman"/>
          <w:sz w:val="24"/>
          <w:szCs w:val="24"/>
          <w:lang w:val="en-US"/>
        </w:rPr>
        <w:t>dijadikan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obyek</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penelitian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ini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adalah</w:t>
      </w:r>
      <w:proofErr w:type="spellEnd"/>
      <w:r w:rsidRPr="002B5E1A">
        <w:rPr>
          <w:rFonts w:ascii="Times New Roman" w:hAnsi="Times New Roman" w:cs="Times New Roman"/>
          <w:sz w:val="24"/>
          <w:szCs w:val="24"/>
          <w:lang w:val="en-US"/>
        </w:rPr>
        <w:t xml:space="preserve"> </w:t>
      </w:r>
      <w:r w:rsidRPr="002B5E1A">
        <w:rPr>
          <w:rFonts w:ascii="Times New Roman" w:hAnsi="Times New Roman" w:cs="Times New Roman"/>
          <w:sz w:val="24"/>
          <w:szCs w:val="24"/>
        </w:rPr>
        <w:t xml:space="preserve">anggota koperasi </w:t>
      </w:r>
      <w:proofErr w:type="gramStart"/>
      <w:r w:rsidRPr="002B5E1A">
        <w:rPr>
          <w:rFonts w:ascii="Times New Roman" w:hAnsi="Times New Roman" w:cs="Times New Roman"/>
          <w:sz w:val="24"/>
          <w:szCs w:val="24"/>
        </w:rPr>
        <w:t>syariah  kabupaten</w:t>
      </w:r>
      <w:proofErr w:type="gramEnd"/>
      <w:r w:rsidRPr="002B5E1A">
        <w:rPr>
          <w:rFonts w:ascii="Times New Roman" w:hAnsi="Times New Roman" w:cs="Times New Roman"/>
          <w:sz w:val="24"/>
          <w:szCs w:val="24"/>
        </w:rPr>
        <w:t xml:space="preserve"> Purbalingga tahun 2020</w:t>
      </w:r>
      <w:r w:rsidRPr="002B5E1A">
        <w:rPr>
          <w:rFonts w:ascii="Times New Roman" w:hAnsi="Times New Roman" w:cs="Times New Roman"/>
          <w:sz w:val="24"/>
          <w:szCs w:val="24"/>
          <w:lang w:val="en-US"/>
        </w:rPr>
        <w:t>.</w:t>
      </w:r>
      <w:r w:rsidRPr="002B5E1A">
        <w:rPr>
          <w:rFonts w:ascii="Times New Roman" w:hAnsi="Times New Roman" w:cs="Times New Roman"/>
          <w:sz w:val="24"/>
          <w:szCs w:val="24"/>
        </w:rPr>
        <w:t xml:space="preserve"> Jumlah BMT/Koperasi Syariah 43 unit dan jumlah anggota sebanyak 16.870.</w:t>
      </w:r>
      <w:r w:rsidRPr="002B5E1A">
        <w:rPr>
          <w:rFonts w:ascii="Times New Roman" w:hAnsi="Times New Roman" w:cs="Times New Roman"/>
          <w:sz w:val="24"/>
          <w:szCs w:val="24"/>
          <w:lang w:val="en-US"/>
        </w:rPr>
        <w:t xml:space="preserve"> Teknik yang </w:t>
      </w:r>
      <w:proofErr w:type="spellStart"/>
      <w:r w:rsidRPr="002B5E1A">
        <w:rPr>
          <w:rFonts w:ascii="Times New Roman" w:hAnsi="Times New Roman" w:cs="Times New Roman"/>
          <w:sz w:val="24"/>
          <w:szCs w:val="24"/>
          <w:lang w:val="en-US"/>
        </w:rPr>
        <w:t>peneliti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gunakan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dalam</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pengambilan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sampel</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adalah</w:t>
      </w:r>
      <w:proofErr w:type="spellEnd"/>
      <w:r w:rsidRPr="002B5E1A">
        <w:rPr>
          <w:rFonts w:ascii="Times New Roman" w:hAnsi="Times New Roman" w:cs="Times New Roman"/>
          <w:sz w:val="24"/>
          <w:szCs w:val="24"/>
          <w:lang w:val="en-US"/>
        </w:rPr>
        <w:t xml:space="preserve"> </w:t>
      </w:r>
      <w:r w:rsidRPr="002B5E1A">
        <w:rPr>
          <w:rFonts w:ascii="Times New Roman" w:hAnsi="Times New Roman" w:cs="Times New Roman"/>
          <w:i/>
          <w:sz w:val="24"/>
          <w:szCs w:val="24"/>
        </w:rPr>
        <w:t>simple</w:t>
      </w:r>
      <w:r w:rsidRPr="002B5E1A">
        <w:rPr>
          <w:rFonts w:ascii="Times New Roman" w:hAnsi="Times New Roman" w:cs="Times New Roman"/>
          <w:i/>
          <w:sz w:val="24"/>
          <w:szCs w:val="24"/>
          <w:lang w:val="en-US"/>
        </w:rPr>
        <w:t xml:space="preserve"> random sampling </w:t>
      </w:r>
      <w:proofErr w:type="spellStart"/>
      <w:r w:rsidRPr="002B5E1A">
        <w:rPr>
          <w:rFonts w:ascii="Times New Roman" w:hAnsi="Times New Roman" w:cs="Times New Roman"/>
          <w:iCs/>
          <w:sz w:val="24"/>
          <w:szCs w:val="24"/>
          <w:lang w:val="en-US"/>
        </w:rPr>
        <w:t>menggunakan</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rumus</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slovin</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sehingga</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dapat</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ditentukan</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jumlah</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sampel</w:t>
      </w:r>
      <w:proofErr w:type="spellEnd"/>
      <w:r w:rsidRPr="002B5E1A">
        <w:rPr>
          <w:rFonts w:ascii="Times New Roman" w:hAnsi="Times New Roman" w:cs="Times New Roman"/>
          <w:iCs/>
          <w:sz w:val="24"/>
          <w:szCs w:val="24"/>
          <w:lang w:val="en-US"/>
        </w:rPr>
        <w:t xml:space="preserve"> 100 </w:t>
      </w:r>
      <w:proofErr w:type="spellStart"/>
      <w:r w:rsidRPr="002B5E1A">
        <w:rPr>
          <w:rFonts w:ascii="Times New Roman" w:hAnsi="Times New Roman" w:cs="Times New Roman"/>
          <w:iCs/>
          <w:sz w:val="24"/>
          <w:szCs w:val="24"/>
          <w:lang w:val="en-US"/>
        </w:rPr>
        <w:t>responden</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Untuk</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menguji</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hipotesis</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penulis</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menggunakan</w:t>
      </w:r>
      <w:proofErr w:type="spellEnd"/>
      <w:r w:rsidRPr="002B5E1A">
        <w:rPr>
          <w:rFonts w:ascii="Times New Roman" w:hAnsi="Times New Roman" w:cs="Times New Roman"/>
          <w:iCs/>
          <w:sz w:val="24"/>
          <w:szCs w:val="24"/>
          <w:lang w:val="en-US"/>
        </w:rPr>
        <w:t xml:space="preserve"> </w:t>
      </w:r>
      <w:proofErr w:type="spellStart"/>
      <w:r w:rsidRPr="002B5E1A">
        <w:rPr>
          <w:rFonts w:ascii="Times New Roman" w:hAnsi="Times New Roman" w:cs="Times New Roman"/>
          <w:iCs/>
          <w:sz w:val="24"/>
          <w:szCs w:val="24"/>
          <w:lang w:val="en-US"/>
        </w:rPr>
        <w:t>metode</w:t>
      </w:r>
      <w:proofErr w:type="spellEnd"/>
      <w:r w:rsidRPr="002B5E1A">
        <w:rPr>
          <w:rFonts w:ascii="Times New Roman" w:hAnsi="Times New Roman" w:cs="Times New Roman"/>
          <w:iCs/>
          <w:sz w:val="24"/>
          <w:szCs w:val="24"/>
          <w:lang w:val="en-US"/>
        </w:rPr>
        <w:t xml:space="preserve"> Uji </w:t>
      </w:r>
      <w:r w:rsidRPr="002B5E1A">
        <w:rPr>
          <w:rFonts w:ascii="Times New Roman" w:hAnsi="Times New Roman" w:cs="Times New Roman"/>
          <w:iCs/>
          <w:sz w:val="24"/>
          <w:szCs w:val="24"/>
        </w:rPr>
        <w:t xml:space="preserve">t </w:t>
      </w:r>
      <w:r w:rsidRPr="002B5E1A">
        <w:rPr>
          <w:rFonts w:ascii="Times New Roman" w:hAnsi="Times New Roman" w:cs="Times New Roman"/>
          <w:iCs/>
          <w:sz w:val="24"/>
          <w:szCs w:val="24"/>
          <w:lang w:val="en-US"/>
        </w:rPr>
        <w:t>dan Uji F.</w:t>
      </w:r>
    </w:p>
    <w:p w14:paraId="40F6E56B" w14:textId="77777777" w:rsidR="000E3289" w:rsidRPr="002B5E1A" w:rsidRDefault="000E3289" w:rsidP="000E3289">
      <w:pPr>
        <w:pStyle w:val="ListParagraph"/>
        <w:spacing w:line="240" w:lineRule="auto"/>
        <w:ind w:left="426" w:firstLine="720"/>
        <w:jc w:val="both"/>
        <w:rPr>
          <w:rFonts w:ascii="Times New Roman" w:hAnsi="Times New Roman" w:cs="Times New Roman"/>
          <w:sz w:val="24"/>
          <w:szCs w:val="24"/>
          <w:lang w:val="en-US"/>
        </w:rPr>
      </w:pPr>
      <w:proofErr w:type="spellStart"/>
      <w:r w:rsidRPr="002B5E1A">
        <w:rPr>
          <w:rFonts w:ascii="Times New Roman" w:hAnsi="Times New Roman" w:cs="Times New Roman"/>
          <w:sz w:val="24"/>
          <w:szCs w:val="24"/>
          <w:lang w:val="en-US"/>
        </w:rPr>
        <w:t>Berdasarkan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hasil</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penelitian</w:t>
      </w:r>
      <w:proofErr w:type="spellEnd"/>
      <w:r w:rsidRPr="002B5E1A">
        <w:rPr>
          <w:rFonts w:ascii="Times New Roman" w:hAnsi="Times New Roman" w:cs="Times New Roman"/>
          <w:sz w:val="24"/>
          <w:szCs w:val="24"/>
          <w:lang w:val="en-US"/>
        </w:rPr>
        <w:t xml:space="preserve"> di </w:t>
      </w:r>
      <w:proofErr w:type="spellStart"/>
      <w:r w:rsidRPr="002B5E1A">
        <w:rPr>
          <w:rFonts w:ascii="Times New Roman" w:hAnsi="Times New Roman" w:cs="Times New Roman"/>
          <w:sz w:val="24"/>
          <w:szCs w:val="24"/>
          <w:lang w:val="en-US"/>
        </w:rPr>
        <w:t>lapangan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penelitian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menggunakan</w:t>
      </w:r>
      <w:proofErr w:type="spellEnd"/>
      <w:r w:rsidRPr="002B5E1A">
        <w:rPr>
          <w:rFonts w:ascii="Times New Roman" w:hAnsi="Times New Roman" w:cs="Times New Roman"/>
          <w:sz w:val="24"/>
          <w:szCs w:val="24"/>
          <w:lang w:val="en-US"/>
        </w:rPr>
        <w:t xml:space="preserve"> SPSS </w:t>
      </w:r>
      <w:r w:rsidRPr="002B5E1A">
        <w:rPr>
          <w:rFonts w:ascii="Times New Roman" w:hAnsi="Times New Roman" w:cs="Times New Roman"/>
          <w:sz w:val="24"/>
          <w:szCs w:val="24"/>
        </w:rPr>
        <w:t>25</w:t>
      </w:r>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dapat</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disimpulkan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bahwa</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terdapat</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pengaruh</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literasi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keuangan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terhadap</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perilaku</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menabung</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pengaruh</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inklusi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keuangan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terhadap</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perilaku</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menabung</w:t>
      </w:r>
      <w:proofErr w:type="spellEnd"/>
      <w:r w:rsidRPr="002B5E1A">
        <w:rPr>
          <w:rFonts w:ascii="Times New Roman" w:hAnsi="Times New Roman" w:cs="Times New Roman"/>
          <w:sz w:val="24"/>
          <w:szCs w:val="24"/>
          <w:lang w:val="en-US"/>
        </w:rPr>
        <w:t xml:space="preserve">, dan </w:t>
      </w:r>
      <w:proofErr w:type="spellStart"/>
      <w:r w:rsidRPr="002B5E1A">
        <w:rPr>
          <w:rFonts w:ascii="Times New Roman" w:hAnsi="Times New Roman" w:cs="Times New Roman"/>
          <w:sz w:val="24"/>
          <w:szCs w:val="24"/>
          <w:lang w:val="en-US"/>
        </w:rPr>
        <w:t>secara</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stimultan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terdapat</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Pengaruh</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Literasi</w:t>
      </w:r>
      <w:proofErr w:type="spellEnd"/>
      <w:r w:rsidRPr="002B5E1A">
        <w:rPr>
          <w:rFonts w:ascii="Times New Roman" w:hAnsi="Times New Roman" w:cs="Times New Roman"/>
          <w:sz w:val="24"/>
          <w:szCs w:val="24"/>
          <w:lang w:val="en-US"/>
        </w:rPr>
        <w:t xml:space="preserve"> dan </w:t>
      </w:r>
      <w:proofErr w:type="spellStart"/>
      <w:r w:rsidRPr="002B5E1A">
        <w:rPr>
          <w:rFonts w:ascii="Times New Roman" w:hAnsi="Times New Roman" w:cs="Times New Roman"/>
          <w:sz w:val="24"/>
          <w:szCs w:val="24"/>
          <w:lang w:val="en-US"/>
        </w:rPr>
        <w:t>Inklusi</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Keuangan</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terhadap</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Perilaku</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Menabung</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Anggota</w:t>
      </w:r>
      <w:proofErr w:type="spellEnd"/>
      <w:r w:rsidRPr="002B5E1A">
        <w:rPr>
          <w:rFonts w:ascii="Times New Roman" w:hAnsi="Times New Roman" w:cs="Times New Roman"/>
          <w:sz w:val="24"/>
          <w:szCs w:val="24"/>
          <w:lang w:val="en-US"/>
        </w:rPr>
        <w:t xml:space="preserve"> </w:t>
      </w:r>
      <w:proofErr w:type="spellStart"/>
      <w:r w:rsidRPr="002B5E1A">
        <w:rPr>
          <w:rFonts w:ascii="Times New Roman" w:hAnsi="Times New Roman" w:cs="Times New Roman"/>
          <w:sz w:val="24"/>
          <w:szCs w:val="24"/>
          <w:lang w:val="en-US"/>
        </w:rPr>
        <w:t>Koperasi</w:t>
      </w:r>
      <w:proofErr w:type="spellEnd"/>
      <w:r w:rsidRPr="002B5E1A">
        <w:rPr>
          <w:rFonts w:ascii="Times New Roman" w:hAnsi="Times New Roman" w:cs="Times New Roman"/>
          <w:sz w:val="24"/>
          <w:szCs w:val="24"/>
          <w:lang w:val="en-US"/>
        </w:rPr>
        <w:t xml:space="preserve"> Syariah di </w:t>
      </w:r>
      <w:proofErr w:type="spellStart"/>
      <w:r w:rsidRPr="002B5E1A">
        <w:rPr>
          <w:rFonts w:ascii="Times New Roman" w:hAnsi="Times New Roman" w:cs="Times New Roman"/>
          <w:sz w:val="24"/>
          <w:szCs w:val="24"/>
          <w:lang w:val="en-US"/>
        </w:rPr>
        <w:t>Purbalingga</w:t>
      </w:r>
      <w:proofErr w:type="spellEnd"/>
      <w:r w:rsidRPr="002B5E1A">
        <w:rPr>
          <w:rFonts w:ascii="Times New Roman" w:hAnsi="Times New Roman" w:cs="Times New Roman"/>
          <w:sz w:val="24"/>
          <w:szCs w:val="24"/>
          <w:lang w:val="en-US"/>
        </w:rPr>
        <w:t>.</w:t>
      </w:r>
    </w:p>
    <w:p w14:paraId="5ACC1150" w14:textId="77777777" w:rsidR="000E3289" w:rsidRPr="002B5E1A" w:rsidRDefault="000E3289" w:rsidP="000E3289">
      <w:pPr>
        <w:pStyle w:val="ListParagraph"/>
        <w:spacing w:line="240" w:lineRule="auto"/>
        <w:ind w:left="426" w:firstLine="720"/>
        <w:jc w:val="both"/>
        <w:rPr>
          <w:rFonts w:ascii="Times New Roman" w:hAnsi="Times New Roman" w:cs="Times New Roman"/>
          <w:sz w:val="24"/>
          <w:szCs w:val="24"/>
          <w:lang w:val="en-US"/>
        </w:rPr>
      </w:pPr>
    </w:p>
    <w:p w14:paraId="61C102ED" w14:textId="4D57609A" w:rsidR="000E3289" w:rsidRDefault="000E3289" w:rsidP="000E3289">
      <w:pPr>
        <w:pStyle w:val="ListParagraph"/>
        <w:spacing w:line="240" w:lineRule="auto"/>
        <w:ind w:left="426"/>
        <w:jc w:val="both"/>
        <w:rPr>
          <w:rFonts w:ascii="Times New Roman" w:hAnsi="Times New Roman" w:cs="Times New Roman"/>
          <w:color w:val="000000"/>
          <w:sz w:val="24"/>
          <w:szCs w:val="24"/>
          <w:lang w:val="en-US"/>
        </w:rPr>
      </w:pPr>
      <w:r w:rsidRPr="002B5E1A">
        <w:rPr>
          <w:rFonts w:ascii="Times New Roman" w:hAnsi="Times New Roman" w:cs="Times New Roman"/>
          <w:b/>
          <w:bCs/>
          <w:color w:val="000000"/>
          <w:sz w:val="24"/>
          <w:szCs w:val="24"/>
        </w:rPr>
        <w:t xml:space="preserve">Kata Kunci: </w:t>
      </w:r>
      <w:proofErr w:type="spellStart"/>
      <w:r w:rsidRPr="002B5E1A">
        <w:rPr>
          <w:rFonts w:ascii="Times New Roman" w:hAnsi="Times New Roman" w:cs="Times New Roman"/>
          <w:color w:val="000000"/>
          <w:sz w:val="24"/>
          <w:szCs w:val="24"/>
          <w:lang w:val="en-US"/>
        </w:rPr>
        <w:t>Literasi</w:t>
      </w:r>
      <w:proofErr w:type="spellEnd"/>
      <w:r w:rsidRPr="002B5E1A">
        <w:rPr>
          <w:rFonts w:ascii="Times New Roman" w:hAnsi="Times New Roman" w:cs="Times New Roman"/>
          <w:color w:val="000000"/>
          <w:sz w:val="24"/>
          <w:szCs w:val="24"/>
          <w:lang w:val="en-US"/>
        </w:rPr>
        <w:t xml:space="preserve"> </w:t>
      </w:r>
      <w:proofErr w:type="spellStart"/>
      <w:r w:rsidRPr="002B5E1A">
        <w:rPr>
          <w:rFonts w:ascii="Times New Roman" w:hAnsi="Times New Roman" w:cs="Times New Roman"/>
          <w:color w:val="000000"/>
          <w:sz w:val="24"/>
          <w:szCs w:val="24"/>
          <w:lang w:val="en-US"/>
        </w:rPr>
        <w:t>Keuangan</w:t>
      </w:r>
      <w:proofErr w:type="spellEnd"/>
      <w:r w:rsidRPr="002B5E1A">
        <w:rPr>
          <w:rFonts w:ascii="Times New Roman" w:hAnsi="Times New Roman" w:cs="Times New Roman"/>
          <w:color w:val="000000"/>
          <w:sz w:val="24"/>
          <w:szCs w:val="24"/>
          <w:lang w:val="en-US"/>
        </w:rPr>
        <w:t xml:space="preserve">, </w:t>
      </w:r>
      <w:proofErr w:type="spellStart"/>
      <w:r w:rsidRPr="002B5E1A">
        <w:rPr>
          <w:rFonts w:ascii="Times New Roman" w:hAnsi="Times New Roman" w:cs="Times New Roman"/>
          <w:color w:val="000000"/>
          <w:sz w:val="24"/>
          <w:szCs w:val="24"/>
          <w:lang w:val="en-US"/>
        </w:rPr>
        <w:t>Inklusi</w:t>
      </w:r>
      <w:proofErr w:type="spellEnd"/>
      <w:r w:rsidRPr="002B5E1A">
        <w:rPr>
          <w:rFonts w:ascii="Times New Roman" w:hAnsi="Times New Roman" w:cs="Times New Roman"/>
          <w:color w:val="000000"/>
          <w:sz w:val="24"/>
          <w:szCs w:val="24"/>
          <w:lang w:val="en-US"/>
        </w:rPr>
        <w:t xml:space="preserve"> </w:t>
      </w:r>
      <w:proofErr w:type="spellStart"/>
      <w:r w:rsidRPr="002B5E1A">
        <w:rPr>
          <w:rFonts w:ascii="Times New Roman" w:hAnsi="Times New Roman" w:cs="Times New Roman"/>
          <w:color w:val="000000"/>
          <w:sz w:val="24"/>
          <w:szCs w:val="24"/>
          <w:lang w:val="en-US"/>
        </w:rPr>
        <w:t>Keuangan</w:t>
      </w:r>
      <w:proofErr w:type="spellEnd"/>
      <w:r w:rsidRPr="002B5E1A">
        <w:rPr>
          <w:rFonts w:ascii="Times New Roman" w:hAnsi="Times New Roman" w:cs="Times New Roman"/>
          <w:color w:val="000000"/>
          <w:sz w:val="24"/>
          <w:szCs w:val="24"/>
          <w:lang w:val="en-US"/>
        </w:rPr>
        <w:t xml:space="preserve">, </w:t>
      </w:r>
      <w:proofErr w:type="spellStart"/>
      <w:r w:rsidRPr="002B5E1A">
        <w:rPr>
          <w:rFonts w:ascii="Times New Roman" w:hAnsi="Times New Roman" w:cs="Times New Roman"/>
          <w:color w:val="000000"/>
          <w:sz w:val="24"/>
          <w:szCs w:val="24"/>
          <w:lang w:val="en-US"/>
        </w:rPr>
        <w:t>Menabung</w:t>
      </w:r>
      <w:proofErr w:type="spellEnd"/>
      <w:r w:rsidRPr="002B5E1A">
        <w:rPr>
          <w:rFonts w:ascii="Times New Roman" w:hAnsi="Times New Roman" w:cs="Times New Roman"/>
          <w:color w:val="000000"/>
          <w:sz w:val="24"/>
          <w:szCs w:val="24"/>
          <w:lang w:val="en-US"/>
        </w:rPr>
        <w:t xml:space="preserve">, </w:t>
      </w:r>
      <w:proofErr w:type="spellStart"/>
      <w:r w:rsidRPr="002B5E1A">
        <w:rPr>
          <w:rFonts w:ascii="Times New Roman" w:hAnsi="Times New Roman" w:cs="Times New Roman"/>
          <w:color w:val="000000"/>
          <w:sz w:val="24"/>
          <w:szCs w:val="24"/>
          <w:lang w:val="en-US"/>
        </w:rPr>
        <w:t>Koperasi</w:t>
      </w:r>
      <w:proofErr w:type="spellEnd"/>
      <w:r w:rsidRPr="002B5E1A">
        <w:rPr>
          <w:rFonts w:ascii="Times New Roman" w:hAnsi="Times New Roman" w:cs="Times New Roman"/>
          <w:color w:val="000000"/>
          <w:sz w:val="24"/>
          <w:szCs w:val="24"/>
          <w:lang w:val="en-US"/>
        </w:rPr>
        <w:t xml:space="preserve"> Syariah</w:t>
      </w:r>
    </w:p>
    <w:p w14:paraId="2C21C8FE" w14:textId="272871F8" w:rsidR="000E3289" w:rsidRDefault="000E3289" w:rsidP="000E3289">
      <w:pPr>
        <w:pStyle w:val="ListParagraph"/>
        <w:spacing w:line="240" w:lineRule="auto"/>
        <w:ind w:left="426"/>
        <w:jc w:val="both"/>
        <w:rPr>
          <w:rFonts w:ascii="Times New Roman" w:hAnsi="Times New Roman" w:cs="Times New Roman"/>
          <w:sz w:val="24"/>
          <w:szCs w:val="24"/>
          <w:lang w:val="en-US"/>
        </w:rPr>
      </w:pPr>
    </w:p>
    <w:p w14:paraId="55A90BB0" w14:textId="51323B8C" w:rsidR="000E3289" w:rsidRDefault="000E3289" w:rsidP="000E3289">
      <w:pPr>
        <w:pStyle w:val="ListParagraph"/>
        <w:spacing w:line="240" w:lineRule="auto"/>
        <w:ind w:left="426"/>
        <w:jc w:val="both"/>
        <w:rPr>
          <w:rFonts w:ascii="Times New Roman" w:hAnsi="Times New Roman" w:cs="Times New Roman"/>
          <w:sz w:val="24"/>
          <w:szCs w:val="24"/>
          <w:lang w:val="en-US"/>
        </w:rPr>
      </w:pPr>
    </w:p>
    <w:p w14:paraId="0F23572F" w14:textId="59D45A13" w:rsidR="000E3289" w:rsidRDefault="000E3289" w:rsidP="000E3289">
      <w:pPr>
        <w:pStyle w:val="ListParagraph"/>
        <w:spacing w:line="240" w:lineRule="auto"/>
        <w:ind w:left="426"/>
        <w:jc w:val="both"/>
        <w:rPr>
          <w:rFonts w:ascii="Times New Roman" w:hAnsi="Times New Roman" w:cs="Times New Roman"/>
          <w:sz w:val="24"/>
          <w:szCs w:val="24"/>
          <w:lang w:val="en-US"/>
        </w:rPr>
      </w:pPr>
    </w:p>
    <w:p w14:paraId="429066FD" w14:textId="38CBDAD1" w:rsidR="000E3289" w:rsidRDefault="000E3289" w:rsidP="000E3289">
      <w:pPr>
        <w:pStyle w:val="ListParagraph"/>
        <w:spacing w:line="240" w:lineRule="auto"/>
        <w:ind w:left="426"/>
        <w:jc w:val="both"/>
        <w:rPr>
          <w:rFonts w:ascii="Times New Roman" w:hAnsi="Times New Roman" w:cs="Times New Roman"/>
          <w:sz w:val="24"/>
          <w:szCs w:val="24"/>
          <w:lang w:val="en-US"/>
        </w:rPr>
      </w:pPr>
    </w:p>
    <w:p w14:paraId="7F9654C5" w14:textId="453F0965" w:rsidR="000E3289" w:rsidRDefault="000E3289" w:rsidP="000E3289">
      <w:pPr>
        <w:pStyle w:val="ListParagraph"/>
        <w:spacing w:line="240" w:lineRule="auto"/>
        <w:ind w:left="426"/>
        <w:jc w:val="both"/>
        <w:rPr>
          <w:rFonts w:ascii="Times New Roman" w:hAnsi="Times New Roman" w:cs="Times New Roman"/>
          <w:sz w:val="24"/>
          <w:szCs w:val="24"/>
          <w:lang w:val="en-US"/>
        </w:rPr>
      </w:pPr>
    </w:p>
    <w:p w14:paraId="1E583D0A" w14:textId="77777777" w:rsidR="000E3289" w:rsidRPr="002B5E1A" w:rsidRDefault="000E3289" w:rsidP="000E3289">
      <w:pPr>
        <w:pStyle w:val="ListParagraph"/>
        <w:spacing w:line="240" w:lineRule="auto"/>
        <w:ind w:left="426"/>
        <w:jc w:val="both"/>
        <w:rPr>
          <w:rFonts w:ascii="Times New Roman" w:hAnsi="Times New Roman" w:cs="Times New Roman"/>
          <w:sz w:val="24"/>
          <w:szCs w:val="24"/>
          <w:lang w:val="en-US"/>
        </w:rPr>
      </w:pPr>
    </w:p>
    <w:p w14:paraId="449A2845"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b/>
          <w:bCs/>
          <w:sz w:val="24"/>
          <w:szCs w:val="24"/>
        </w:rPr>
      </w:pPr>
      <w:r w:rsidRPr="002B5E1A">
        <w:rPr>
          <w:rFonts w:ascii="Times New Roman" w:hAnsi="Times New Roman" w:cs="Times New Roman"/>
          <w:b/>
          <w:bCs/>
          <w:sz w:val="24"/>
          <w:szCs w:val="24"/>
        </w:rPr>
        <w:lastRenderedPageBreak/>
        <w:t>The Effect of Financial Literacy and Financial Inclusion on the Saving Behavior of Cooperative Members in Purbalingga (Case Study on Sharia Cooperatives)</w:t>
      </w:r>
    </w:p>
    <w:p w14:paraId="6907C7AA"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b/>
          <w:bCs/>
          <w:color w:val="000000"/>
          <w:sz w:val="24"/>
          <w:szCs w:val="24"/>
        </w:rPr>
      </w:pPr>
    </w:p>
    <w:p w14:paraId="6A83B479"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2B5E1A">
        <w:rPr>
          <w:rFonts w:ascii="Times New Roman" w:hAnsi="Times New Roman" w:cs="Times New Roman"/>
          <w:color w:val="000000"/>
          <w:sz w:val="24"/>
          <w:szCs w:val="24"/>
          <w:u w:val="single"/>
        </w:rPr>
        <w:t>Pradita Tri Nugraheni</w:t>
      </w:r>
    </w:p>
    <w:p w14:paraId="59AF7F7D"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NIM. 1617202030</w:t>
      </w:r>
    </w:p>
    <w:p w14:paraId="3CBAD014"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p>
    <w:p w14:paraId="65CD57CB"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 xml:space="preserve">E-mail: </w:t>
      </w:r>
      <w:hyperlink r:id="rId4" w:history="1">
        <w:r w:rsidRPr="002B5E1A">
          <w:rPr>
            <w:rStyle w:val="Hyperlink"/>
            <w:rFonts w:ascii="Times New Roman" w:hAnsi="Times New Roman" w:cs="Times New Roman"/>
            <w:sz w:val="24"/>
            <w:szCs w:val="24"/>
          </w:rPr>
          <w:t>ditatrinugraheni@gmail.com</w:t>
        </w:r>
      </w:hyperlink>
    </w:p>
    <w:p w14:paraId="11AE005C"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Jurusan Perbankan Syariah Fakultas Ekonomi dan Bisnis Islam</w:t>
      </w:r>
    </w:p>
    <w:p w14:paraId="5B507554"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r w:rsidRPr="002B5E1A">
        <w:rPr>
          <w:rFonts w:ascii="Times New Roman" w:hAnsi="Times New Roman" w:cs="Times New Roman"/>
          <w:color w:val="000000"/>
          <w:sz w:val="24"/>
          <w:szCs w:val="24"/>
        </w:rPr>
        <w:t>Institut Agama Islam Negeri Purwokerto</w:t>
      </w:r>
    </w:p>
    <w:p w14:paraId="38B2024A" w14:textId="77777777" w:rsidR="000E3289" w:rsidRPr="002B5E1A" w:rsidRDefault="000E3289" w:rsidP="000E3289">
      <w:pPr>
        <w:autoSpaceDE w:val="0"/>
        <w:autoSpaceDN w:val="0"/>
        <w:adjustRightInd w:val="0"/>
        <w:spacing w:after="0" w:line="240" w:lineRule="auto"/>
        <w:jc w:val="center"/>
        <w:rPr>
          <w:rFonts w:ascii="Times New Roman" w:hAnsi="Times New Roman" w:cs="Times New Roman"/>
          <w:color w:val="000000"/>
          <w:sz w:val="24"/>
          <w:szCs w:val="24"/>
        </w:rPr>
      </w:pPr>
    </w:p>
    <w:p w14:paraId="200EA481" w14:textId="77777777" w:rsidR="000E3289" w:rsidRPr="002B5E1A" w:rsidRDefault="000E3289" w:rsidP="000E3289">
      <w:pPr>
        <w:pStyle w:val="Heading1"/>
        <w:spacing w:line="360" w:lineRule="auto"/>
        <w:jc w:val="center"/>
        <w:rPr>
          <w:rFonts w:ascii="Times New Roman" w:hAnsi="Times New Roman" w:cs="Times New Roman"/>
          <w:b/>
          <w:bCs/>
          <w:color w:val="auto"/>
          <w:sz w:val="24"/>
          <w:szCs w:val="24"/>
          <w:lang w:val="en-US"/>
        </w:rPr>
      </w:pPr>
      <w:bookmarkStart w:id="2" w:name="_Toc75345687"/>
      <w:r w:rsidRPr="002B5E1A">
        <w:rPr>
          <w:rFonts w:ascii="Times New Roman" w:hAnsi="Times New Roman" w:cs="Times New Roman"/>
          <w:b/>
          <w:bCs/>
          <w:color w:val="auto"/>
          <w:sz w:val="24"/>
          <w:szCs w:val="24"/>
        </w:rPr>
        <w:t>ABSTRAC</w:t>
      </w:r>
      <w:r w:rsidRPr="002B5E1A">
        <w:rPr>
          <w:rFonts w:ascii="Times New Roman" w:hAnsi="Times New Roman" w:cs="Times New Roman"/>
          <w:b/>
          <w:bCs/>
          <w:color w:val="auto"/>
          <w:sz w:val="24"/>
          <w:szCs w:val="24"/>
          <w:lang w:val="en-US"/>
        </w:rPr>
        <w:t>T</w:t>
      </w:r>
      <w:bookmarkEnd w:id="2"/>
    </w:p>
    <w:p w14:paraId="6CC9B79C" w14:textId="77777777" w:rsidR="000E3289" w:rsidRPr="002B5E1A" w:rsidRDefault="000E3289" w:rsidP="000E3289">
      <w:pPr>
        <w:autoSpaceDE w:val="0"/>
        <w:autoSpaceDN w:val="0"/>
        <w:adjustRightInd w:val="0"/>
        <w:spacing w:after="0" w:line="240" w:lineRule="auto"/>
        <w:ind w:left="284" w:firstLine="436"/>
        <w:jc w:val="both"/>
        <w:rPr>
          <w:rFonts w:ascii="Times New Roman" w:hAnsi="Times New Roman" w:cs="Times New Roman"/>
          <w:sz w:val="24"/>
          <w:szCs w:val="24"/>
          <w:lang w:val="en-US"/>
        </w:rPr>
      </w:pPr>
      <w:r w:rsidRPr="002B5E1A">
        <w:rPr>
          <w:rFonts w:ascii="Times New Roman" w:hAnsi="Times New Roman" w:cs="Times New Roman"/>
          <w:sz w:val="24"/>
          <w:szCs w:val="24"/>
        </w:rPr>
        <w:t>Otoritas Jasa Keuangan</w:t>
      </w:r>
      <w:r w:rsidRPr="002B5E1A">
        <w:rPr>
          <w:rFonts w:ascii="Times New Roman" w:hAnsi="Times New Roman" w:cs="Times New Roman"/>
          <w:sz w:val="24"/>
          <w:szCs w:val="24"/>
          <w:lang w:val="en-US"/>
        </w:rPr>
        <w:t xml:space="preserve"> (OJK) stated that Indonesian people are increasingly consumptive and have begun to abandon the habit of saving. The consumptive behavior of the Indonesian people is considered excessive when compared to countries in Southeast Asia. A good understanding (literacy) of financial management is a way out of various problems, including reducing poverty. After people understand or are aware of financial management, the thing that must be done immediately is to access or use financial products or services (financial inclusion). One of the non-bank institutions is a cooperative</w:t>
      </w:r>
      <w:r w:rsidRPr="002B5E1A">
        <w:rPr>
          <w:rFonts w:ascii="Times New Roman" w:hAnsi="Times New Roman" w:cs="Times New Roman"/>
          <w:sz w:val="24"/>
          <w:szCs w:val="24"/>
        </w:rPr>
        <w:t xml:space="preserve">. </w:t>
      </w:r>
      <w:r w:rsidRPr="002B5E1A">
        <w:rPr>
          <w:rFonts w:ascii="Times New Roman" w:hAnsi="Times New Roman" w:cs="Times New Roman"/>
          <w:sz w:val="24"/>
          <w:szCs w:val="24"/>
          <w:lang w:val="en-US"/>
        </w:rPr>
        <w:t xml:space="preserve">Cooperatives are still in demand by the public because the process and requirements for applying for a loan are easier than applying at a bank, and they get the rest of the results every year. One type of cooperative that exists in the community is the Sharia Cooperative or BMT, many BMTs grow in the community to help finance the community. One of the regencies in Central Java, namely </w:t>
      </w:r>
      <w:proofErr w:type="spellStart"/>
      <w:r w:rsidRPr="002B5E1A">
        <w:rPr>
          <w:rFonts w:ascii="Times New Roman" w:hAnsi="Times New Roman" w:cs="Times New Roman"/>
          <w:sz w:val="24"/>
          <w:szCs w:val="24"/>
          <w:lang w:val="en-US"/>
        </w:rPr>
        <w:t>Purbalingga</w:t>
      </w:r>
      <w:proofErr w:type="spellEnd"/>
      <w:r w:rsidRPr="002B5E1A">
        <w:rPr>
          <w:rFonts w:ascii="Times New Roman" w:hAnsi="Times New Roman" w:cs="Times New Roman"/>
          <w:sz w:val="24"/>
          <w:szCs w:val="24"/>
          <w:lang w:val="en-US"/>
        </w:rPr>
        <w:t xml:space="preserve"> Regency, according to Bank Indonesia, the position of public savings has increased on average from 2015 to 2019.</w:t>
      </w:r>
    </w:p>
    <w:p w14:paraId="1195D835" w14:textId="77777777" w:rsidR="000E3289" w:rsidRPr="002B5E1A" w:rsidRDefault="000E3289" w:rsidP="000E3289">
      <w:pPr>
        <w:autoSpaceDE w:val="0"/>
        <w:autoSpaceDN w:val="0"/>
        <w:adjustRightInd w:val="0"/>
        <w:spacing w:after="0" w:line="240" w:lineRule="auto"/>
        <w:ind w:left="284" w:firstLine="436"/>
        <w:jc w:val="both"/>
        <w:rPr>
          <w:rFonts w:ascii="Times New Roman" w:hAnsi="Times New Roman" w:cs="Times New Roman"/>
          <w:sz w:val="24"/>
          <w:szCs w:val="24"/>
          <w:lang w:val="en-US"/>
        </w:rPr>
      </w:pPr>
      <w:r w:rsidRPr="002B5E1A">
        <w:rPr>
          <w:rFonts w:ascii="Times New Roman" w:hAnsi="Times New Roman" w:cs="Times New Roman"/>
          <w:sz w:val="24"/>
          <w:szCs w:val="24"/>
          <w:lang w:val="en-US"/>
        </w:rPr>
        <w:t xml:space="preserve">This research is a quantitative study using the multiple linear regression method using SPSS </w:t>
      </w:r>
      <w:r w:rsidRPr="002B5E1A">
        <w:rPr>
          <w:rFonts w:ascii="Times New Roman" w:hAnsi="Times New Roman" w:cs="Times New Roman"/>
          <w:sz w:val="24"/>
          <w:szCs w:val="24"/>
        </w:rPr>
        <w:t>25</w:t>
      </w:r>
      <w:r w:rsidRPr="002B5E1A">
        <w:rPr>
          <w:rFonts w:ascii="Times New Roman" w:hAnsi="Times New Roman" w:cs="Times New Roman"/>
          <w:sz w:val="24"/>
          <w:szCs w:val="24"/>
          <w:lang w:val="en-US"/>
        </w:rPr>
        <w:t xml:space="preserve">. This research was conducted in the sharia cooperatives of </w:t>
      </w:r>
      <w:proofErr w:type="spellStart"/>
      <w:r w:rsidRPr="002B5E1A">
        <w:rPr>
          <w:rFonts w:ascii="Times New Roman" w:hAnsi="Times New Roman" w:cs="Times New Roman"/>
          <w:sz w:val="24"/>
          <w:szCs w:val="24"/>
          <w:lang w:val="en-US"/>
        </w:rPr>
        <w:t>Purbalingga</w:t>
      </w:r>
      <w:proofErr w:type="spellEnd"/>
      <w:r w:rsidRPr="002B5E1A">
        <w:rPr>
          <w:rFonts w:ascii="Times New Roman" w:hAnsi="Times New Roman" w:cs="Times New Roman"/>
          <w:sz w:val="24"/>
          <w:szCs w:val="24"/>
          <w:lang w:val="en-US"/>
        </w:rPr>
        <w:t xml:space="preserve"> Regency from March to April 2021. The population that became the object of this study were members of the sharia cooperatives of </w:t>
      </w:r>
      <w:proofErr w:type="spellStart"/>
      <w:r w:rsidRPr="002B5E1A">
        <w:rPr>
          <w:rFonts w:ascii="Times New Roman" w:hAnsi="Times New Roman" w:cs="Times New Roman"/>
          <w:sz w:val="24"/>
          <w:szCs w:val="24"/>
          <w:lang w:val="en-US"/>
        </w:rPr>
        <w:t>Purbalingga</w:t>
      </w:r>
      <w:proofErr w:type="spellEnd"/>
      <w:r w:rsidRPr="002B5E1A">
        <w:rPr>
          <w:rFonts w:ascii="Times New Roman" w:hAnsi="Times New Roman" w:cs="Times New Roman"/>
          <w:sz w:val="24"/>
          <w:szCs w:val="24"/>
          <w:lang w:val="en-US"/>
        </w:rPr>
        <w:t xml:space="preserve"> Regency in 2020. Total BMT/Sharia Cooperatives 43 units and the number of members is 16,870. The technique that the researcher uses in sampling is cluster random sampling using the </w:t>
      </w:r>
      <w:proofErr w:type="spellStart"/>
      <w:r w:rsidRPr="002B5E1A">
        <w:rPr>
          <w:rFonts w:ascii="Times New Roman" w:hAnsi="Times New Roman" w:cs="Times New Roman"/>
          <w:sz w:val="24"/>
          <w:szCs w:val="24"/>
          <w:lang w:val="en-US"/>
        </w:rPr>
        <w:t>Slovin</w:t>
      </w:r>
      <w:proofErr w:type="spellEnd"/>
      <w:r w:rsidRPr="002B5E1A">
        <w:rPr>
          <w:rFonts w:ascii="Times New Roman" w:hAnsi="Times New Roman" w:cs="Times New Roman"/>
          <w:sz w:val="24"/>
          <w:szCs w:val="24"/>
          <w:lang w:val="en-US"/>
        </w:rPr>
        <w:t xml:space="preserve"> formula so that it can be determined the number of samples is 99.4 or rounded up to 100 respondents. To test the hypothesis the author uses the </w:t>
      </w:r>
      <w:r w:rsidRPr="002B5E1A">
        <w:rPr>
          <w:rFonts w:ascii="Times New Roman" w:hAnsi="Times New Roman" w:cs="Times New Roman"/>
          <w:sz w:val="24"/>
          <w:szCs w:val="24"/>
        </w:rPr>
        <w:t>t</w:t>
      </w:r>
      <w:r w:rsidRPr="002B5E1A">
        <w:rPr>
          <w:rFonts w:ascii="Times New Roman" w:hAnsi="Times New Roman" w:cs="Times New Roman"/>
          <w:sz w:val="24"/>
          <w:szCs w:val="24"/>
          <w:lang w:val="en-US"/>
        </w:rPr>
        <w:t xml:space="preserve"> test and F test methods.</w:t>
      </w:r>
    </w:p>
    <w:p w14:paraId="3C941889" w14:textId="77777777" w:rsidR="000E3289" w:rsidRPr="002B5E1A" w:rsidRDefault="000E3289" w:rsidP="000E3289">
      <w:pPr>
        <w:autoSpaceDE w:val="0"/>
        <w:autoSpaceDN w:val="0"/>
        <w:adjustRightInd w:val="0"/>
        <w:spacing w:after="0" w:line="240" w:lineRule="auto"/>
        <w:ind w:left="284" w:firstLine="436"/>
        <w:jc w:val="both"/>
        <w:rPr>
          <w:rFonts w:ascii="Times New Roman" w:hAnsi="Times New Roman" w:cs="Times New Roman"/>
          <w:sz w:val="24"/>
          <w:szCs w:val="24"/>
          <w:lang w:val="en-US"/>
        </w:rPr>
      </w:pPr>
      <w:r w:rsidRPr="002B5E1A">
        <w:rPr>
          <w:rFonts w:ascii="Times New Roman" w:hAnsi="Times New Roman" w:cs="Times New Roman"/>
          <w:sz w:val="24"/>
          <w:szCs w:val="24"/>
          <w:lang w:val="en-US"/>
        </w:rPr>
        <w:t xml:space="preserve">Based on the results of research in the field, the using SPSS </w:t>
      </w:r>
      <w:r w:rsidRPr="002B5E1A">
        <w:rPr>
          <w:rFonts w:ascii="Times New Roman" w:hAnsi="Times New Roman" w:cs="Times New Roman"/>
          <w:sz w:val="24"/>
          <w:szCs w:val="24"/>
        </w:rPr>
        <w:t>25</w:t>
      </w:r>
      <w:r w:rsidRPr="002B5E1A">
        <w:rPr>
          <w:rFonts w:ascii="Times New Roman" w:hAnsi="Times New Roman" w:cs="Times New Roman"/>
          <w:sz w:val="24"/>
          <w:szCs w:val="24"/>
          <w:lang w:val="en-US"/>
        </w:rPr>
        <w:t xml:space="preserve">, it can be concluded that there is an influence of financial literacy on saving behavior, the effect of financial inclusion on saving behavior, and simultaneously there is an influence of Financial Literacy and Inclusion on the Saving Behavior of Sharia Cooperative Members in </w:t>
      </w:r>
      <w:proofErr w:type="spellStart"/>
      <w:r w:rsidRPr="002B5E1A">
        <w:rPr>
          <w:rFonts w:ascii="Times New Roman" w:hAnsi="Times New Roman" w:cs="Times New Roman"/>
          <w:sz w:val="24"/>
          <w:szCs w:val="24"/>
          <w:lang w:val="en-US"/>
        </w:rPr>
        <w:t>Purbalingga</w:t>
      </w:r>
      <w:proofErr w:type="spellEnd"/>
      <w:r w:rsidRPr="002B5E1A">
        <w:rPr>
          <w:rFonts w:ascii="Times New Roman" w:hAnsi="Times New Roman" w:cs="Times New Roman"/>
          <w:sz w:val="24"/>
          <w:szCs w:val="24"/>
          <w:lang w:val="en-US"/>
        </w:rPr>
        <w:t>.</w:t>
      </w:r>
    </w:p>
    <w:p w14:paraId="187E0ADA" w14:textId="77777777" w:rsidR="000E3289" w:rsidRPr="002B5E1A" w:rsidRDefault="000E3289" w:rsidP="000E3289">
      <w:pPr>
        <w:autoSpaceDE w:val="0"/>
        <w:autoSpaceDN w:val="0"/>
        <w:adjustRightInd w:val="0"/>
        <w:spacing w:after="0" w:line="240" w:lineRule="auto"/>
        <w:ind w:left="284"/>
        <w:jc w:val="both"/>
        <w:rPr>
          <w:rFonts w:ascii="Times New Roman" w:hAnsi="Times New Roman" w:cs="Times New Roman"/>
          <w:sz w:val="24"/>
          <w:szCs w:val="24"/>
          <w:lang w:val="en-US"/>
        </w:rPr>
      </w:pPr>
    </w:p>
    <w:p w14:paraId="367300D2" w14:textId="77777777" w:rsidR="000E3289" w:rsidRPr="002B5E1A" w:rsidRDefault="000E3289" w:rsidP="000E3289">
      <w:pPr>
        <w:autoSpaceDE w:val="0"/>
        <w:autoSpaceDN w:val="0"/>
        <w:adjustRightInd w:val="0"/>
        <w:spacing w:after="0" w:line="240" w:lineRule="auto"/>
        <w:ind w:left="284"/>
        <w:jc w:val="both"/>
        <w:rPr>
          <w:rFonts w:ascii="Times New Roman" w:hAnsi="Times New Roman" w:cs="Times New Roman"/>
          <w:i/>
          <w:iCs/>
          <w:color w:val="000000"/>
          <w:sz w:val="24"/>
          <w:szCs w:val="24"/>
        </w:rPr>
      </w:pPr>
      <w:r w:rsidRPr="002B5E1A">
        <w:rPr>
          <w:rFonts w:ascii="Times New Roman" w:hAnsi="Times New Roman" w:cs="Times New Roman"/>
          <w:b/>
          <w:bCs/>
          <w:color w:val="000000"/>
          <w:sz w:val="24"/>
          <w:szCs w:val="24"/>
          <w:lang w:val="en-US"/>
        </w:rPr>
        <w:t>Keywords</w:t>
      </w:r>
      <w:r w:rsidRPr="002B5E1A">
        <w:rPr>
          <w:rFonts w:ascii="Times New Roman" w:hAnsi="Times New Roman" w:cs="Times New Roman"/>
          <w:b/>
          <w:bCs/>
          <w:color w:val="000000"/>
          <w:sz w:val="24"/>
          <w:szCs w:val="24"/>
        </w:rPr>
        <w:t xml:space="preserve">: </w:t>
      </w:r>
      <w:r w:rsidRPr="002B5E1A">
        <w:rPr>
          <w:rFonts w:ascii="Times New Roman" w:hAnsi="Times New Roman" w:cs="Times New Roman"/>
          <w:i/>
          <w:iCs/>
          <w:color w:val="000000"/>
          <w:sz w:val="24"/>
          <w:szCs w:val="24"/>
        </w:rPr>
        <w:t>Financial Literacy, Financial Inclusion, Savings, Sharia Cooperatives</w:t>
      </w:r>
    </w:p>
    <w:p w14:paraId="326536B7" w14:textId="77777777" w:rsidR="00D01314" w:rsidRDefault="00D01314"/>
    <w:sectPr w:rsidR="00D01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89"/>
    <w:rsid w:val="000E3289"/>
    <w:rsid w:val="00D0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080"/>
  <w15:chartTrackingRefBased/>
  <w15:docId w15:val="{CB0E5504-CA02-4D9A-A6FF-35D7F391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89"/>
    <w:rPr>
      <w:lang w:val="id-ID"/>
    </w:rPr>
  </w:style>
  <w:style w:type="paragraph" w:styleId="Heading1">
    <w:name w:val="heading 1"/>
    <w:basedOn w:val="Normal"/>
    <w:next w:val="Normal"/>
    <w:link w:val="Heading1Char"/>
    <w:uiPriority w:val="9"/>
    <w:qFormat/>
    <w:rsid w:val="000E3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89"/>
    <w:rPr>
      <w:rFonts w:asciiTheme="majorHAnsi" w:eastAsiaTheme="majorEastAsia" w:hAnsiTheme="majorHAnsi" w:cstheme="majorBidi"/>
      <w:color w:val="2F5496" w:themeColor="accent1" w:themeShade="BF"/>
      <w:sz w:val="32"/>
      <w:szCs w:val="32"/>
      <w:lang w:val="id-ID"/>
    </w:rPr>
  </w:style>
  <w:style w:type="paragraph" w:styleId="ListParagraph">
    <w:name w:val="List Paragraph"/>
    <w:aliases w:val="ANNEX,List Paragraph1,kepala,SUB BAB2,awal,List Paragraph2,Atan,Recommendation,List Paragraph11,Bulleted Para,NFP GP Bulleted List,FooterText,numbered,Paragraphe de liste1,Bulletr List Paragraph,列出段落,列出段落1,List Paragraph21,Listeafsnit1"/>
    <w:basedOn w:val="Normal"/>
    <w:link w:val="ListParagraphChar"/>
    <w:uiPriority w:val="1"/>
    <w:qFormat/>
    <w:rsid w:val="000E3289"/>
    <w:pPr>
      <w:ind w:left="720"/>
      <w:contextualSpacing/>
    </w:pPr>
  </w:style>
  <w:style w:type="character" w:styleId="Hyperlink">
    <w:name w:val="Hyperlink"/>
    <w:basedOn w:val="DefaultParagraphFont"/>
    <w:uiPriority w:val="99"/>
    <w:unhideWhenUsed/>
    <w:rsid w:val="000E3289"/>
    <w:rPr>
      <w:color w:val="0563C1" w:themeColor="hyperlink"/>
      <w:u w:val="single"/>
    </w:rPr>
  </w:style>
  <w:style w:type="character" w:customStyle="1" w:styleId="ListParagraphChar">
    <w:name w:val="List Paragraph Char"/>
    <w:aliases w:val="ANNEX Char,List Paragraph1 Char,kepala Char,SUB BAB2 Char,awal Char,List Paragraph2 Char,Atan Char,Recommendation Char,List Paragraph11 Char,Bulleted Para Char,NFP GP Bulleted List Char,FooterText Char,numbered Char,列出段落 Char"/>
    <w:link w:val="ListParagraph"/>
    <w:uiPriority w:val="1"/>
    <w:locked/>
    <w:rsid w:val="000E3289"/>
    <w:rPr>
      <w:lang w:val="id-ID"/>
    </w:rPr>
  </w:style>
  <w:style w:type="paragraph" w:styleId="BodyText">
    <w:name w:val="Body Text"/>
    <w:basedOn w:val="Normal"/>
    <w:link w:val="BodyTextChar"/>
    <w:uiPriority w:val="1"/>
    <w:qFormat/>
    <w:rsid w:val="000E328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E3289"/>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tatrinugrahe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2021-07-09T03:55:00Z</dcterms:created>
  <dcterms:modified xsi:type="dcterms:W3CDTF">2021-07-09T03:56:00Z</dcterms:modified>
</cp:coreProperties>
</file>